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start"/>
        <w:rPr>
          <w:rFonts w:ascii="Times New Roman" w:hAnsi="Times New Roman"/>
          <w:sz w:val="32"/>
          <w:szCs w:val="32"/>
        </w:rPr>
      </w:pPr>
      <w:r>
        <w:rPr>
          <w:rFonts w:ascii="Times New Roman" w:hAnsi="Times New Roman"/>
          <w:b/>
          <w:bCs/>
          <w:sz w:val="32"/>
          <w:szCs w:val="32"/>
        </w:rPr>
        <w:t>2.0 Generation</w:t>
      </w:r>
    </w:p>
    <w:p>
      <w:pPr>
        <w:pStyle w:val="Normal"/>
        <w:bidi w:val="0"/>
        <w:jc w:val="start"/>
        <w:rPr>
          <w:b/>
          <w:b/>
          <w:bCs/>
        </w:rPr>
      </w:pPr>
      <w:r>
        <w:rPr>
          <w:rFonts w:ascii="Times New Roman" w:hAnsi="Times New Roman"/>
        </w:rPr>
      </w:r>
    </w:p>
    <w:p>
      <w:pPr>
        <w:pStyle w:val="Normal"/>
        <w:bidi w:val="0"/>
        <w:jc w:val="start"/>
        <w:rPr>
          <w:rFonts w:ascii="Times New Roman" w:hAnsi="Times New Roman"/>
          <w:b w:val="false"/>
          <w:b w:val="false"/>
          <w:bCs w:val="false"/>
        </w:rPr>
      </w:pPr>
      <w:r>
        <w:rPr>
          <w:rFonts w:ascii="Times New Roman" w:hAnsi="Times New Roman"/>
          <w:b w:val="false"/>
          <w:bCs w:val="false"/>
        </w:rPr>
        <w:t>Subsection 2.1 References : [1], [2], [3]</w:t>
      </w:r>
    </w:p>
    <w:p>
      <w:pPr>
        <w:pStyle w:val="Normal"/>
        <w:bidi w:val="0"/>
        <w:jc w:val="start"/>
        <w:rPr>
          <w:rFonts w:ascii="Times New Roman" w:hAnsi="Times New Roman"/>
          <w:b w:val="false"/>
          <w:b w:val="false"/>
          <w:bCs w:val="false"/>
        </w:rPr>
      </w:pPr>
      <w:r>
        <w:rPr>
          <w:rFonts w:ascii="Times New Roman" w:hAnsi="Times New Roman"/>
          <w:b w:val="false"/>
          <w:bCs w:val="false"/>
        </w:rPr>
      </w:r>
    </w:p>
    <w:p>
      <w:pPr>
        <w:pStyle w:val="Normal"/>
        <w:bidi w:val="0"/>
        <w:jc w:val="start"/>
        <w:rPr>
          <w:rFonts w:ascii="Times New Roman" w:hAnsi="Times New Roman"/>
          <w:b/>
          <w:b/>
          <w:bCs/>
          <w:u w:val="single"/>
        </w:rPr>
      </w:pPr>
      <w:r>
        <w:rPr>
          <w:rFonts w:ascii="Times New Roman" w:hAnsi="Times New Roman"/>
          <w:b/>
          <w:bCs/>
          <w:u w:val="single"/>
        </w:rPr>
        <w:t>2.1 Generation Introduction</w:t>
      </w:r>
    </w:p>
    <w:p>
      <w:pPr>
        <w:pStyle w:val="Normal"/>
        <w:bidi w:val="0"/>
        <w:jc w:val="start"/>
        <w:rPr>
          <w:rFonts w:ascii="Times New Roman" w:hAnsi="Times New Roman"/>
          <w:b/>
          <w:b/>
          <w:bCs/>
        </w:rPr>
      </w:pPr>
      <w:r>
        <w:rPr>
          <w:rFonts w:ascii="Times New Roman" w:hAnsi="Times New Roman"/>
          <w:b w:val="false"/>
          <w:bCs w:val="false"/>
        </w:rPr>
        <w:t>In practice, graph computations and generations do not reach full theoretical performance; they often only reach a very low percentage. Graphs’ processing performance relies less on processor speed, and more on the computer’s ability to access memory in a timely fashion, the complexity of data dependency, and the coarseness of parallelism. Typically, graphs have relatively poor efficiency in terms of memory. The most apparent inefficiency is due to their large memory footprints. Not only does the number of nodes and edges in a graph consume memory, but considering the data stored at each node is important to visualize the constraints on low memory systems. In addition, as opposed to data structures like arrays, which can be optimized to better utilize spatial locality for increased cache performance, the underlying graph data structures can contain additional challenges in terms of locality. These issues are exacerbated from the memory latency evident in the processor-memory gap. This section will focus on techniques leveraged by High-Performance Compute Clusters to increase the performance of graph generation.</w:t>
      </w:r>
    </w:p>
    <w:p>
      <w:pPr>
        <w:pStyle w:val="Normal"/>
        <w:bidi w:val="0"/>
        <w:jc w:val="start"/>
        <w:rPr>
          <w:b w:val="false"/>
          <w:b w:val="false"/>
          <w:bCs w:val="false"/>
        </w:rPr>
      </w:pPr>
      <w:r>
        <w:rPr>
          <w:rFonts w:ascii="Times New Roman" w:hAnsi="Times New Roman"/>
          <w:b/>
          <w:bCs/>
        </w:rPr>
      </w:r>
    </w:p>
    <w:p>
      <w:pPr>
        <w:pStyle w:val="Normal"/>
        <w:bidi w:val="0"/>
        <w:jc w:val="start"/>
        <w:rPr>
          <w:b w:val="false"/>
          <w:b w:val="false"/>
          <w:bCs w:val="false"/>
        </w:rPr>
      </w:pPr>
      <w:r>
        <w:rPr>
          <w:rFonts w:ascii="Times New Roman" w:hAnsi="Times New Roman"/>
          <w:b/>
          <w:bCs/>
        </w:rPr>
      </w:r>
    </w:p>
    <w:p>
      <w:pPr>
        <w:pStyle w:val="Normal"/>
        <w:bidi w:val="0"/>
        <w:jc w:val="start"/>
        <w:rPr/>
      </w:pPr>
      <w:r>
        <w:rPr>
          <w:rFonts w:ascii="Times New Roman" w:hAnsi="Times New Roman"/>
          <w:b w:val="false"/>
          <w:bCs w:val="false"/>
        </w:rPr>
        <w:t>Subsection 2.2 References: [4], [5], [6], [7]</w:t>
      </w:r>
    </w:p>
    <w:p>
      <w:pPr>
        <w:pStyle w:val="Normal"/>
        <w:bidi w:val="0"/>
        <w:jc w:val="start"/>
        <w:rPr>
          <w:b w:val="false"/>
          <w:b w:val="false"/>
          <w:bCs w:val="false"/>
          <w:i/>
          <w:color w:val="333333"/>
          <w:spacing w:val="0"/>
          <w:sz w:val="18"/>
        </w:rPr>
      </w:pPr>
      <w:r>
        <w:rPr>
          <w:rFonts w:ascii="Times New Roman" w:hAnsi="Times New Roman"/>
        </w:rPr>
      </w:r>
    </w:p>
    <w:p>
      <w:pPr>
        <w:pStyle w:val="Normal"/>
        <w:bidi w:val="0"/>
        <w:jc w:val="start"/>
        <w:rPr>
          <w:rFonts w:ascii="Times New Roman" w:hAnsi="Times New Roman"/>
          <w:b/>
          <w:b/>
          <w:bCs/>
          <w:i w:val="false"/>
          <w:i w:val="false"/>
          <w:iCs w:val="false"/>
          <w:u w:val="single"/>
        </w:rPr>
      </w:pPr>
      <w:r>
        <w:rPr>
          <w:rFonts w:ascii="Times New Roman" w:hAnsi="Times New Roman"/>
          <w:b/>
          <w:bCs/>
          <w:i w:val="false"/>
          <w:iCs w:val="false"/>
          <w:u w:val="single"/>
        </w:rPr>
        <w:t>2.2 Algorithm Walkthroughs</w:t>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bidi w:val="0"/>
        <w:jc w:val="start"/>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2.2.1 Attack Graphs</w:t>
      </w:r>
    </w:p>
    <w:p>
      <w:pPr>
        <w:pStyle w:val="Normal"/>
        <w:bidi w:val="0"/>
        <w:jc w:val="start"/>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bidi w:val="0"/>
        <w:jc w:val="start"/>
        <w:rPr>
          <w:rFonts w:ascii="Times New Roman" w:hAnsi="Times New Roman"/>
          <w:b/>
          <w:b/>
          <w:bCs/>
          <w:i w:val="false"/>
          <w:i w:val="false"/>
          <w:iCs w:val="false"/>
          <w:u w:val="single"/>
        </w:rPr>
      </w:pPr>
      <w:r>
        <w:rPr>
          <w:rFonts w:ascii="Times New Roman" w:hAnsi="Times New Roman"/>
          <w:b w:val="false"/>
          <w:bCs w:val="false"/>
          <w:i w:val="false"/>
          <w:iCs w:val="false"/>
          <w:u w:val="none"/>
        </w:rPr>
        <w:t>An approach at a serial generation algorithm for attack graphs can be seen below. Q</w:t>
      </w:r>
      <w:r>
        <w:rPr>
          <w:rFonts w:ascii="Times New Roman" w:hAnsi="Times New Roman"/>
          <w:b w:val="false"/>
          <w:bCs w:val="false"/>
          <w:i w:val="false"/>
          <w:iCs w:val="false"/>
          <w:u w:val="none"/>
          <w:vertAlign w:val="subscript"/>
        </w:rPr>
        <w:t xml:space="preserve">u </w:t>
      </w:r>
      <w:r>
        <w:rPr>
          <w:rFonts w:ascii="Times New Roman" w:hAnsi="Times New Roman"/>
          <w:b w:val="false"/>
          <w:bCs w:val="false"/>
          <w:i w:val="false"/>
          <w:iCs w:val="false"/>
          <w:position w:val="0"/>
          <w:sz w:val="24"/>
          <w:u w:val="none"/>
          <w:vertAlign w:val="baseline"/>
        </w:rPr>
        <w:t>is defined as a FIFO queue for storing unexplored states, Q</w:t>
      </w:r>
      <w:r>
        <w:rPr>
          <w:rFonts w:ascii="Times New Roman" w:hAnsi="Times New Roman"/>
          <w:b w:val="false"/>
          <w:bCs w:val="false"/>
          <w:i w:val="false"/>
          <w:iCs w:val="false"/>
          <w:u w:val="none"/>
          <w:vertAlign w:val="subscript"/>
        </w:rPr>
        <w:t xml:space="preserve">d </w:t>
      </w:r>
      <w:r>
        <w:rPr>
          <w:rFonts w:ascii="Times New Roman" w:hAnsi="Times New Roman"/>
          <w:b w:val="false"/>
          <w:bCs w:val="false"/>
          <w:i w:val="false"/>
          <w:iCs w:val="false"/>
          <w:position w:val="0"/>
          <w:sz w:val="24"/>
          <w:u w:val="none"/>
          <w:vertAlign w:val="baseline"/>
        </w:rPr>
        <w:t xml:space="preserve">is defined as a hash table to store discovered states, </w:t>
      </w:r>
      <w:r>
        <w:rPr>
          <w:rFonts w:ascii="Times New Roman" w:hAnsi="Times New Roman"/>
          <w:b w:val="false"/>
          <w:bCs w:val="false"/>
          <w:i/>
          <w:iCs/>
          <w:position w:val="0"/>
          <w:sz w:val="24"/>
          <w:u w:val="none"/>
          <w:vertAlign w:val="baseline"/>
        </w:rPr>
        <w:t>s</w:t>
      </w:r>
      <w:r>
        <w:rPr>
          <w:rFonts w:ascii="Times New Roman" w:hAnsi="Times New Roman"/>
          <w:b w:val="false"/>
          <w:bCs w:val="false"/>
          <w:i w:val="false"/>
          <w:iCs w:val="false"/>
          <w:position w:val="0"/>
          <w:sz w:val="24"/>
          <w:u w:val="none"/>
          <w:vertAlign w:val="baseline"/>
        </w:rPr>
        <w:t xml:space="preserve"> is an unexplored state, </w:t>
      </w:r>
      <w:r>
        <w:rPr>
          <w:rFonts w:ascii="Times New Roman" w:hAnsi="Times New Roman"/>
          <w:b w:val="false"/>
          <w:bCs w:val="false"/>
          <w:i/>
          <w:iCs/>
          <w:position w:val="0"/>
          <w:sz w:val="24"/>
          <w:u w:val="none"/>
          <w:vertAlign w:val="baseline"/>
        </w:rPr>
        <w:t>s’</w:t>
      </w:r>
      <w:r>
        <w:rPr>
          <w:rFonts w:ascii="Times New Roman" w:hAnsi="Times New Roman"/>
          <w:b w:val="false"/>
          <w:bCs w:val="false"/>
          <w:i w:val="false"/>
          <w:iCs w:val="false"/>
          <w:position w:val="0"/>
          <w:sz w:val="24"/>
          <w:u w:val="none"/>
          <w:vertAlign w:val="baseline"/>
        </w:rPr>
        <w:t xml:space="preserve"> is the next unexplored state.</w:t>
      </w:r>
    </w:p>
    <w:p>
      <w:pPr>
        <w:pStyle w:val="Normal"/>
        <w:bidi w:val="0"/>
        <w:jc w:val="start"/>
        <w:rPr>
          <w:rFonts w:ascii="Times New Roman" w:hAnsi="Times New Roman"/>
          <w:b/>
          <w:b/>
          <w:bCs/>
          <w:u w:val="none"/>
        </w:rPr>
      </w:pPr>
      <w:r>
        <w:rPr>
          <w:rFonts w:ascii="Times New Roman" w:hAnsi="Times New Roman"/>
          <w:b/>
          <w:bCs/>
          <w:u w:val="none"/>
        </w:rPr>
        <w:t>____________________________________________________________________________</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Serial Attack Graph Generation</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____________________________________________________________________________</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r>
    </w:p>
    <w:p>
      <w:pPr>
        <w:pStyle w:val="Normal"/>
        <w:bidi w:val="0"/>
        <w:jc w:val="start"/>
        <w:rPr>
          <w:rFonts w:ascii="Times New Roman" w:hAnsi="Times New Roman"/>
          <w:b w:val="false"/>
          <w:b w:val="false"/>
          <w:bCs w:val="false"/>
          <w:sz w:val="24"/>
          <w:szCs w:val="24"/>
          <w:u w:val="none"/>
        </w:rPr>
      </w:pPr>
      <w:r>
        <w:rPr>
          <w:rFonts w:ascii="Times New Roman" w:hAnsi="Times New Roman"/>
          <w:b w:val="false"/>
          <w:bCs w:val="false"/>
          <w:sz w:val="24"/>
          <w:szCs w:val="24"/>
          <w:u w:val="none"/>
        </w:rPr>
        <w:t>01: initial state ← initial assets and facts</w:t>
      </w:r>
    </w:p>
    <w:p>
      <w:pPr>
        <w:pStyle w:val="Normal"/>
        <w:bidi w:val="0"/>
        <w:jc w:val="start"/>
        <w:rPr>
          <w:rFonts w:ascii="Times New Roman" w:hAnsi="Times New Roman"/>
          <w:b w:val="false"/>
          <w:b w:val="false"/>
          <w:bCs w:val="false"/>
          <w:sz w:val="24"/>
          <w:szCs w:val="24"/>
          <w:u w:val="none"/>
        </w:rPr>
      </w:pPr>
      <w:r>
        <w:rPr>
          <w:rFonts w:ascii="Times New Roman" w:hAnsi="Times New Roman"/>
          <w:b w:val="false"/>
          <w:bCs w:val="false"/>
          <w:sz w:val="24"/>
          <w:szCs w:val="24"/>
          <w:u w:val="none"/>
        </w:rPr>
        <w:t xml:space="preserve">02: </w:t>
      </w:r>
      <w:r>
        <w:rPr>
          <w:rFonts w:ascii="Times New Roman" w:hAnsi="Times New Roman"/>
          <w:b/>
          <w:bCs/>
          <w:sz w:val="24"/>
          <w:szCs w:val="24"/>
          <w:u w:val="none"/>
        </w:rPr>
        <w:t xml:space="preserve">function </w:t>
      </w:r>
      <w:r>
        <w:rPr>
          <w:rFonts w:ascii="Times New Roman" w:hAnsi="Times New Roman"/>
          <w:b w:val="false"/>
          <w:bCs w:val="false"/>
          <w:sz w:val="24"/>
          <w:szCs w:val="24"/>
          <w:u w:val="none"/>
        </w:rPr>
        <w:t>serial_AG_generator(initial state, input array of exploits):</w:t>
      </w:r>
    </w:p>
    <w:p>
      <w:pPr>
        <w:pStyle w:val="Normal"/>
        <w:bidi w:val="0"/>
        <w:jc w:val="start"/>
        <w:rPr>
          <w:rFonts w:ascii="Times New Roman" w:hAnsi="Times New Roman"/>
          <w:b w:val="false"/>
          <w:b w:val="false"/>
          <w:bCs w:val="false"/>
          <w:sz w:val="24"/>
          <w:szCs w:val="24"/>
          <w:u w:val="none"/>
        </w:rPr>
      </w:pPr>
      <w:r>
        <w:rPr>
          <w:rFonts w:ascii="Times New Roman" w:hAnsi="Times New Roman"/>
          <w:b w:val="false"/>
          <w:bCs w:val="false"/>
          <w:sz w:val="24"/>
          <w:szCs w:val="24"/>
          <w:u w:val="none"/>
        </w:rPr>
        <w:t>03:      unexplored state queue Q</w:t>
      </w:r>
      <w:r>
        <w:rPr>
          <w:rFonts w:ascii="Times New Roman" w:hAnsi="Times New Roman"/>
          <w:b w:val="false"/>
          <w:bCs w:val="false"/>
          <w:sz w:val="24"/>
          <w:szCs w:val="24"/>
          <w:u w:val="none"/>
          <w:vertAlign w:val="subscript"/>
        </w:rPr>
        <w:t>u</w:t>
      </w:r>
      <w:r>
        <w:rPr>
          <w:rFonts w:ascii="Times New Roman" w:hAnsi="Times New Roman"/>
          <w:b w:val="false"/>
          <w:bCs w:val="false"/>
          <w:position w:val="0"/>
          <w:sz w:val="24"/>
          <w:sz w:val="24"/>
          <w:szCs w:val="24"/>
          <w:u w:val="none"/>
          <w:vertAlign w:val="baseline"/>
        </w:rPr>
        <w:t xml:space="preserve">  ←initial state</w:t>
      </w:r>
    </w:p>
    <w:p>
      <w:pPr>
        <w:pStyle w:val="Normal"/>
        <w:bidi w:val="0"/>
        <w:jc w:val="start"/>
        <w:rPr>
          <w:rFonts w:ascii="Times New Roman" w:hAnsi="Times New Roman"/>
          <w:b w:val="false"/>
          <w:b w:val="false"/>
          <w:bCs w:val="false"/>
          <w:sz w:val="24"/>
          <w:szCs w:val="24"/>
          <w:u w:val="none"/>
        </w:rPr>
      </w:pPr>
      <w:r>
        <w:rPr>
          <w:rFonts w:ascii="Times New Roman" w:hAnsi="Times New Roman"/>
          <w:b w:val="false"/>
          <w:bCs w:val="false"/>
          <w:position w:val="0"/>
          <w:sz w:val="24"/>
          <w:sz w:val="24"/>
          <w:szCs w:val="24"/>
          <w:u w:val="none"/>
          <w:vertAlign w:val="baseline"/>
        </w:rPr>
        <w:t>04:      discovered state table Q</w:t>
      </w:r>
      <w:r>
        <w:rPr>
          <w:rFonts w:ascii="Times New Roman" w:hAnsi="Times New Roman"/>
          <w:b w:val="false"/>
          <w:bCs w:val="false"/>
          <w:sz w:val="24"/>
          <w:szCs w:val="24"/>
          <w:u w:val="none"/>
          <w:vertAlign w:val="subscript"/>
        </w:rPr>
        <w:t xml:space="preserve">d </w:t>
      </w:r>
      <w:r>
        <w:rPr>
          <w:rFonts w:ascii="Times New Roman" w:hAnsi="Times New Roman"/>
          <w:b w:val="false"/>
          <w:bCs w:val="false"/>
          <w:position w:val="0"/>
          <w:sz w:val="24"/>
          <w:sz w:val="24"/>
          <w:szCs w:val="24"/>
          <w:u w:val="none"/>
          <w:vertAlign w:val="baseline"/>
        </w:rPr>
        <w:t>←initial state</w:t>
      </w:r>
    </w:p>
    <w:p>
      <w:pPr>
        <w:pStyle w:val="Normal"/>
        <w:bidi w:val="0"/>
        <w:jc w:val="start"/>
        <w:rPr>
          <w:rFonts w:ascii="Times New Roman" w:hAnsi="Times New Roman"/>
          <w:b w:val="false"/>
          <w:b w:val="false"/>
          <w:bCs w:val="false"/>
          <w:sz w:val="24"/>
          <w:szCs w:val="24"/>
          <w:u w:val="none"/>
        </w:rPr>
      </w:pPr>
      <w:r>
        <w:rPr>
          <w:rFonts w:ascii="Times New Roman" w:hAnsi="Times New Roman"/>
          <w:b w:val="false"/>
          <w:bCs w:val="false"/>
          <w:position w:val="0"/>
          <w:sz w:val="24"/>
          <w:sz w:val="24"/>
          <w:szCs w:val="24"/>
          <w:u w:val="none"/>
          <w:vertAlign w:val="baseline"/>
        </w:rPr>
        <w:t xml:space="preserve">05:      </w:t>
      </w:r>
      <w:r>
        <w:rPr>
          <w:rFonts w:ascii="Times New Roman" w:hAnsi="Times New Roman"/>
          <w:b/>
          <w:bCs/>
          <w:position w:val="0"/>
          <w:sz w:val="24"/>
          <w:sz w:val="24"/>
          <w:szCs w:val="24"/>
          <w:u w:val="none"/>
          <w:vertAlign w:val="baseline"/>
        </w:rPr>
        <w:t xml:space="preserve">while </w:t>
      </w:r>
      <w:r>
        <w:rPr>
          <w:rFonts w:ascii="Times New Roman" w:hAnsi="Times New Roman"/>
          <w:b w:val="false"/>
          <w:bCs w:val="false"/>
          <w:position w:val="0"/>
          <w:sz w:val="24"/>
          <w:sz w:val="24"/>
          <w:szCs w:val="24"/>
          <w:u w:val="none"/>
          <w:vertAlign w:val="baseline"/>
        </w:rPr>
        <w:t>Q</w:t>
      </w:r>
      <w:r>
        <w:rPr>
          <w:rFonts w:ascii="Times New Roman" w:hAnsi="Times New Roman"/>
          <w:b w:val="false"/>
          <w:bCs w:val="false"/>
          <w:sz w:val="24"/>
          <w:szCs w:val="24"/>
          <w:u w:val="none"/>
          <w:vertAlign w:val="subscript"/>
        </w:rPr>
        <w:t>u</w:t>
      </w:r>
      <w:r>
        <w:rPr>
          <w:rFonts w:ascii="Times New Roman" w:hAnsi="Times New Roman"/>
          <w:b w:val="false"/>
          <w:bCs w:val="false"/>
          <w:position w:val="0"/>
          <w:sz w:val="24"/>
          <w:sz w:val="24"/>
          <w:szCs w:val="24"/>
          <w:u w:val="none"/>
          <w:vertAlign w:val="baseline"/>
        </w:rPr>
        <w:t xml:space="preserve"> is not empty:</w:t>
      </w:r>
    </w:p>
    <w:p>
      <w:pPr>
        <w:pStyle w:val="Normal"/>
        <w:bidi w:val="0"/>
        <w:jc w:val="start"/>
        <w:rPr>
          <w:rFonts w:ascii="Times New Roman" w:hAnsi="Times New Roman"/>
          <w:b w:val="false"/>
          <w:b w:val="false"/>
          <w:bCs w:val="false"/>
          <w:sz w:val="24"/>
          <w:szCs w:val="24"/>
          <w:u w:val="none"/>
        </w:rPr>
      </w:pPr>
      <w:r>
        <w:rPr>
          <w:rFonts w:ascii="Times New Roman" w:hAnsi="Times New Roman"/>
          <w:b w:val="false"/>
          <w:bCs w:val="false"/>
          <w:position w:val="0"/>
          <w:sz w:val="24"/>
          <w:sz w:val="24"/>
          <w:szCs w:val="24"/>
          <w:u w:val="none"/>
          <w:vertAlign w:val="baseline"/>
        </w:rPr>
        <w:t xml:space="preserve">06: </w:t>
        <w:tab/>
        <w:t xml:space="preserve">    pop a state s from the back of Q</w:t>
      </w:r>
      <w:r>
        <w:rPr>
          <w:rFonts w:ascii="Times New Roman" w:hAnsi="Times New Roman"/>
          <w:b w:val="false"/>
          <w:bCs w:val="false"/>
          <w:sz w:val="24"/>
          <w:szCs w:val="24"/>
          <w:u w:val="none"/>
          <w:vertAlign w:val="subscript"/>
        </w:rPr>
        <w:t>u</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07:</w:t>
        <w:tab/>
        <w:t xml:space="preserve">    </w:t>
      </w:r>
      <w:r>
        <w:rPr>
          <w:rFonts w:ascii="Times New Roman" w:hAnsi="Times New Roman"/>
          <w:b/>
          <w:bCs/>
          <w:position w:val="0"/>
          <w:sz w:val="24"/>
          <w:sz w:val="24"/>
          <w:szCs w:val="24"/>
          <w:u w:val="none"/>
          <w:vertAlign w:val="baseline"/>
        </w:rPr>
        <w:t xml:space="preserve">for </w:t>
      </w:r>
      <w:r>
        <w:rPr>
          <w:rFonts w:ascii="Times New Roman" w:hAnsi="Times New Roman"/>
          <w:b w:val="false"/>
          <w:bCs w:val="false"/>
          <w:position w:val="0"/>
          <w:sz w:val="24"/>
          <w:sz w:val="24"/>
          <w:szCs w:val="24"/>
          <w:u w:val="none"/>
          <w:vertAlign w:val="baseline"/>
        </w:rPr>
        <w:t xml:space="preserve">exploit </w:t>
      </w:r>
      <w:r>
        <w:rPr>
          <w:rFonts w:ascii="Times New Roman" w:hAnsi="Times New Roman"/>
          <w:b w:val="false"/>
          <w:bCs w:val="false"/>
          <w:i/>
          <w:iCs/>
          <w:position w:val="0"/>
          <w:sz w:val="24"/>
          <w:sz w:val="24"/>
          <w:szCs w:val="24"/>
          <w:u w:val="none"/>
          <w:vertAlign w:val="baseline"/>
        </w:rPr>
        <w:t xml:space="preserve">e </w:t>
      </w:r>
      <w:r>
        <w:rPr>
          <w:rFonts w:ascii="Times New Roman" w:hAnsi="Times New Roman"/>
          <w:b w:val="false"/>
          <w:bCs w:val="false"/>
          <w:i w:val="false"/>
          <w:iCs w:val="false"/>
          <w:position w:val="0"/>
          <w:sz w:val="24"/>
          <w:sz w:val="24"/>
          <w:szCs w:val="24"/>
          <w:u w:val="none"/>
          <w:vertAlign w:val="baseline"/>
        </w:rPr>
        <w:t>in input array of exploits:</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i w:val="false"/>
          <w:iCs w:val="false"/>
          <w:position w:val="0"/>
          <w:sz w:val="24"/>
          <w:sz w:val="24"/>
          <w:szCs w:val="24"/>
          <w:u w:val="none"/>
          <w:vertAlign w:val="baseline"/>
        </w:rPr>
        <w:t>08:</w:t>
        <w:tab/>
        <w:tab/>
      </w:r>
      <w:r>
        <w:rPr>
          <w:rFonts w:ascii="Times New Roman" w:hAnsi="Times New Roman"/>
          <w:b/>
          <w:bCs/>
          <w:i w:val="false"/>
          <w:iCs w:val="false"/>
          <w:position w:val="0"/>
          <w:sz w:val="24"/>
          <w:sz w:val="24"/>
          <w:szCs w:val="24"/>
          <w:u w:val="none"/>
          <w:vertAlign w:val="baseline"/>
        </w:rPr>
        <w:t xml:space="preserve">if </w:t>
      </w:r>
      <w:r>
        <w:rPr>
          <w:rFonts w:ascii="Times New Roman" w:hAnsi="Times New Roman"/>
          <w:b w:val="false"/>
          <w:bCs w:val="false"/>
          <w:i w:val="false"/>
          <w:iCs w:val="false"/>
          <w:position w:val="0"/>
          <w:sz w:val="24"/>
          <w:sz w:val="24"/>
          <w:szCs w:val="24"/>
          <w:u w:val="none"/>
          <w:vertAlign w:val="baseline"/>
        </w:rPr>
        <w:t xml:space="preserve">the preconditions of </w:t>
      </w:r>
      <w:r>
        <w:rPr>
          <w:rFonts w:ascii="Times New Roman" w:hAnsi="Times New Roman"/>
          <w:b w:val="false"/>
          <w:bCs w:val="false"/>
          <w:i/>
          <w:iCs/>
          <w:position w:val="0"/>
          <w:sz w:val="24"/>
          <w:sz w:val="24"/>
          <w:szCs w:val="24"/>
          <w:u w:val="none"/>
          <w:vertAlign w:val="baseline"/>
        </w:rPr>
        <w:t xml:space="preserve">e </w:t>
      </w:r>
      <w:r>
        <w:rPr>
          <w:rFonts w:ascii="Times New Roman" w:hAnsi="Times New Roman"/>
          <w:b w:val="false"/>
          <w:bCs w:val="false"/>
          <w:i w:val="false"/>
          <w:iCs w:val="false"/>
          <w:position w:val="0"/>
          <w:sz w:val="24"/>
          <w:sz w:val="24"/>
          <w:szCs w:val="24"/>
          <w:u w:val="none"/>
          <w:vertAlign w:val="baseline"/>
        </w:rPr>
        <w:t>can be satisfied by the current network state:</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i w:val="false"/>
          <w:iCs w:val="false"/>
          <w:position w:val="0"/>
          <w:sz w:val="24"/>
          <w:sz w:val="24"/>
          <w:szCs w:val="24"/>
          <w:u w:val="none"/>
          <w:vertAlign w:val="baseline"/>
        </w:rPr>
        <w:t>09:</w:t>
        <w:tab/>
        <w:tab/>
        <w:tab/>
        <w:t>array of applicable exploits ←</w:t>
      </w:r>
      <w:r>
        <w:rPr>
          <w:rFonts w:ascii="Times New Roman" w:hAnsi="Times New Roman"/>
          <w:b w:val="false"/>
          <w:bCs w:val="false"/>
          <w:i/>
          <w:iCs/>
          <w:position w:val="0"/>
          <w:sz w:val="24"/>
          <w:sz w:val="24"/>
          <w:szCs w:val="24"/>
          <w:u w:val="none"/>
          <w:vertAlign w:val="baseline"/>
        </w:rPr>
        <w:t xml:space="preserve">e </w:t>
      </w:r>
      <w:r>
        <w:rPr>
          <w:rFonts w:ascii="Times New Roman" w:hAnsi="Times New Roman"/>
          <w:b w:val="false"/>
          <w:bCs w:val="false"/>
          <w:i w:val="false"/>
          <w:iCs w:val="false"/>
          <w:position w:val="0"/>
          <w:sz w:val="24"/>
          <w:sz w:val="24"/>
          <w:szCs w:val="24"/>
          <w:u w:val="none"/>
          <w:vertAlign w:val="baseline"/>
        </w:rPr>
        <w:t>with preconditions bound with assets in s</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10:</w:t>
        <w:tab/>
        <w:t xml:space="preserve">    </w:t>
      </w:r>
      <w:r>
        <w:rPr>
          <w:rFonts w:ascii="Times New Roman" w:hAnsi="Times New Roman"/>
          <w:b/>
          <w:bCs/>
          <w:position w:val="0"/>
          <w:sz w:val="24"/>
          <w:sz w:val="24"/>
          <w:szCs w:val="24"/>
          <w:u w:val="none"/>
          <w:vertAlign w:val="baseline"/>
        </w:rPr>
        <w:t xml:space="preserve">for </w:t>
      </w:r>
      <w:r>
        <w:rPr>
          <w:rFonts w:ascii="Times New Roman" w:hAnsi="Times New Roman"/>
          <w:b w:val="false"/>
          <w:bCs w:val="false"/>
          <w:position w:val="0"/>
          <w:sz w:val="24"/>
          <w:sz w:val="24"/>
          <w:szCs w:val="24"/>
          <w:u w:val="none"/>
          <w:vertAlign w:val="baseline"/>
        </w:rPr>
        <w:t xml:space="preserve">exploit </w:t>
      </w:r>
      <w:r>
        <w:rPr>
          <w:rFonts w:ascii="Times New Roman" w:hAnsi="Times New Roman"/>
          <w:b w:val="false"/>
          <w:bCs w:val="false"/>
          <w:i/>
          <w:iCs/>
          <w:position w:val="0"/>
          <w:sz w:val="24"/>
          <w:sz w:val="24"/>
          <w:szCs w:val="24"/>
          <w:u w:val="none"/>
          <w:vertAlign w:val="baseline"/>
        </w:rPr>
        <w:t xml:space="preserve">e’ </w:t>
      </w:r>
      <w:r>
        <w:rPr>
          <w:rFonts w:ascii="Times New Roman" w:hAnsi="Times New Roman"/>
          <w:b w:val="false"/>
          <w:bCs w:val="false"/>
          <w:position w:val="0"/>
          <w:sz w:val="24"/>
          <w:sz w:val="24"/>
          <w:szCs w:val="24"/>
          <w:u w:val="none"/>
          <w:vertAlign w:val="baseline"/>
        </w:rPr>
        <w:t>in aray of applicable exploits:</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11:</w:t>
        <w:tab/>
        <w:tab/>
        <w:t>apply preconditions on state s and generate the consequent state s’ with postconditions</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12:</w:t>
        <w:tab/>
        <w:tab/>
      </w:r>
      <w:r>
        <w:rPr>
          <w:rFonts w:ascii="Times New Roman" w:hAnsi="Times New Roman"/>
          <w:b/>
          <w:bCs/>
          <w:position w:val="0"/>
          <w:sz w:val="24"/>
          <w:sz w:val="24"/>
          <w:szCs w:val="24"/>
          <w:u w:val="none"/>
          <w:vertAlign w:val="baseline"/>
        </w:rPr>
        <w:t xml:space="preserve">if </w:t>
      </w:r>
      <w:r>
        <w:rPr>
          <w:rFonts w:ascii="Times New Roman" w:hAnsi="Times New Roman"/>
          <w:b w:val="false"/>
          <w:bCs w:val="false"/>
          <w:position w:val="0"/>
          <w:sz w:val="24"/>
          <w:sz w:val="24"/>
          <w:szCs w:val="24"/>
          <w:u w:val="none"/>
          <w:vertAlign w:val="baseline"/>
        </w:rPr>
        <w:t>s’ already in Q</w:t>
      </w:r>
      <w:r>
        <w:rPr>
          <w:rFonts w:ascii="Times New Roman" w:hAnsi="Times New Roman"/>
          <w:b w:val="false"/>
          <w:bCs w:val="false"/>
          <w:sz w:val="24"/>
          <w:szCs w:val="24"/>
          <w:u w:val="none"/>
          <w:vertAlign w:val="subscript"/>
        </w:rPr>
        <w:t>d</w:t>
      </w:r>
      <w:r>
        <w:rPr>
          <w:rFonts w:ascii="Times New Roman" w:hAnsi="Times New Roman"/>
          <w:b w:val="false"/>
          <w:bCs w:val="false"/>
          <w:position w:val="0"/>
          <w:sz w:val="24"/>
          <w:sz w:val="24"/>
          <w:szCs w:val="24"/>
          <w:u w:val="none"/>
          <w:vertAlign w:val="baseline"/>
        </w:rPr>
        <w:t xml:space="preserve"> : add s →s’ to the array of graph edges</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13:</w:t>
        <w:tab/>
        <w:tab/>
      </w:r>
      <w:r>
        <w:rPr>
          <w:rFonts w:ascii="Times New Roman" w:hAnsi="Times New Roman"/>
          <w:b/>
          <w:bCs/>
          <w:position w:val="0"/>
          <w:sz w:val="24"/>
          <w:sz w:val="24"/>
          <w:szCs w:val="24"/>
          <w:u w:val="none"/>
          <w:vertAlign w:val="baseline"/>
        </w:rPr>
        <w:t>else:</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14:</w:t>
      </w:r>
      <w:r>
        <w:rPr>
          <w:rFonts w:ascii="Times New Roman" w:hAnsi="Times New Roman"/>
          <w:b/>
          <w:bCs/>
          <w:position w:val="0"/>
          <w:sz w:val="24"/>
          <w:sz w:val="24"/>
          <w:szCs w:val="24"/>
          <w:u w:val="none"/>
          <w:vertAlign w:val="baseline"/>
        </w:rPr>
        <w:tab/>
        <w:tab/>
        <w:tab/>
      </w:r>
      <w:r>
        <w:rPr>
          <w:rFonts w:ascii="Times New Roman" w:hAnsi="Times New Roman"/>
          <w:b w:val="false"/>
          <w:bCs w:val="false"/>
          <w:position w:val="0"/>
          <w:sz w:val="24"/>
          <w:sz w:val="24"/>
          <w:szCs w:val="24"/>
          <w:u w:val="none"/>
          <w:vertAlign w:val="baseline"/>
        </w:rPr>
        <w:t>push s’ to the front of Q</w:t>
      </w:r>
      <w:r>
        <w:rPr>
          <w:rFonts w:ascii="Times New Roman" w:hAnsi="Times New Roman"/>
          <w:b w:val="false"/>
          <w:bCs w:val="false"/>
          <w:sz w:val="24"/>
          <w:szCs w:val="24"/>
          <w:u w:val="none"/>
          <w:vertAlign w:val="subscript"/>
        </w:rPr>
        <w:t xml:space="preserve">u </w:t>
      </w:r>
      <w:r>
        <w:rPr>
          <w:rFonts w:ascii="Times New Roman" w:hAnsi="Times New Roman"/>
          <w:b w:val="false"/>
          <w:bCs w:val="false"/>
          <w:position w:val="0"/>
          <w:sz w:val="24"/>
          <w:sz w:val="24"/>
          <w:szCs w:val="24"/>
          <w:u w:val="none"/>
          <w:vertAlign w:val="baseline"/>
        </w:rPr>
        <w:t>, store s’ in Q</w:t>
      </w:r>
      <w:r>
        <w:rPr>
          <w:rFonts w:ascii="Times New Roman" w:hAnsi="Times New Roman"/>
          <w:b w:val="false"/>
          <w:bCs w:val="false"/>
          <w:sz w:val="24"/>
          <w:szCs w:val="24"/>
          <w:u w:val="none"/>
          <w:vertAlign w:val="subscript"/>
        </w:rPr>
        <w:t xml:space="preserve">d </w:t>
      </w:r>
      <w:r>
        <w:rPr>
          <w:rFonts w:ascii="Times New Roman" w:hAnsi="Times New Roman"/>
          <w:b w:val="false"/>
          <w:bCs w:val="false"/>
          <w:position w:val="0"/>
          <w:sz w:val="24"/>
          <w:sz w:val="24"/>
          <w:szCs w:val="24"/>
          <w:u w:val="none"/>
          <w:vertAlign w:val="baseline"/>
        </w:rPr>
        <w:t>, add s →s’ to the arrayy of graph edges</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15:</w:t>
        <w:tab/>
      </w:r>
      <w:r>
        <w:rPr>
          <w:rFonts w:ascii="Times New Roman" w:hAnsi="Times New Roman"/>
          <w:b/>
          <w:bCs/>
          <w:position w:val="0"/>
          <w:sz w:val="24"/>
          <w:sz w:val="24"/>
          <w:szCs w:val="24"/>
          <w:u w:val="none"/>
          <w:vertAlign w:val="baseline"/>
        </w:rPr>
        <w:t xml:space="preserve">return </w:t>
      </w:r>
      <w:r>
        <w:rPr>
          <w:rFonts w:ascii="Times New Roman" w:hAnsi="Times New Roman"/>
          <w:b w:val="false"/>
          <w:bCs w:val="false"/>
          <w:position w:val="0"/>
          <w:sz w:val="24"/>
          <w:sz w:val="24"/>
          <w:szCs w:val="24"/>
          <w:u w:val="none"/>
          <w:vertAlign w:val="baseline"/>
        </w:rPr>
        <w:t>Q</w:t>
      </w:r>
      <w:r>
        <w:rPr>
          <w:rFonts w:ascii="Times New Roman" w:hAnsi="Times New Roman"/>
          <w:b w:val="false"/>
          <w:bCs w:val="false"/>
          <w:sz w:val="24"/>
          <w:szCs w:val="24"/>
          <w:u w:val="none"/>
          <w:vertAlign w:val="subscript"/>
        </w:rPr>
        <w:t xml:space="preserve">d  </w:t>
      </w:r>
      <w:r>
        <w:rPr>
          <w:rFonts w:ascii="Times New Roman" w:hAnsi="Times New Roman"/>
          <w:b w:val="false"/>
          <w:bCs w:val="false"/>
          <w:position w:val="0"/>
          <w:sz w:val="24"/>
          <w:sz w:val="24"/>
          <w:szCs w:val="24"/>
          <w:u w:val="none"/>
          <w:vertAlign w:val="baseline"/>
        </w:rPr>
        <w:t>and the array of graph edges</w:t>
      </w:r>
    </w:p>
    <w:p>
      <w:pPr>
        <w:pStyle w:val="Normal"/>
        <w:bidi w:val="0"/>
        <w:jc w:val="start"/>
        <w:rPr>
          <w:b/>
          <w:b/>
          <w:bCs/>
        </w:rPr>
      </w:pPr>
      <w:r>
        <w:rPr>
          <w:rFonts w:ascii="Times New Roman" w:hAnsi="Times New Roman"/>
          <w:b w:val="false"/>
          <w:bCs w:val="false"/>
          <w:position w:val="0"/>
          <w:sz w:val="24"/>
          <w:sz w:val="24"/>
          <w:szCs w:val="24"/>
          <w:u w:val="none"/>
          <w:vertAlign w:val="baseline"/>
        </w:rPr>
      </w:r>
    </w:p>
    <w:p>
      <w:pPr>
        <w:pStyle w:val="Normal"/>
        <w:bidi w:val="0"/>
        <w:jc w:val="start"/>
        <w:rPr>
          <w:rFonts w:ascii="Times New Roman" w:hAnsi="Times New Roman"/>
          <w:b w:val="false"/>
          <w:b w:val="false"/>
          <w:bCs w:val="false"/>
          <w:i w:val="false"/>
          <w:i w:val="false"/>
          <w:iCs w:val="false"/>
          <w:position w:val="0"/>
          <w:sz w:val="24"/>
          <w:u w:val="none"/>
          <w:vertAlign w:val="baseline"/>
        </w:rPr>
      </w:pPr>
      <w:r>
        <w:rPr>
          <w:rFonts w:ascii="Times New Roman" w:hAnsi="Times New Roman"/>
          <w:b w:val="false"/>
          <w:bCs w:val="false"/>
          <w:i w:val="false"/>
          <w:iCs w:val="false"/>
          <w:position w:val="0"/>
          <w:sz w:val="24"/>
          <w:u w:val="none"/>
          <w:vertAlign w:val="baseline"/>
        </w:rPr>
        <w:t>For time complexity analysis, |Q</w:t>
      </w:r>
      <w:r>
        <w:rPr>
          <w:rFonts w:ascii="Times New Roman" w:hAnsi="Times New Roman"/>
          <w:b w:val="false"/>
          <w:bCs w:val="false"/>
          <w:i w:val="false"/>
          <w:iCs w:val="false"/>
          <w:u w:val="none"/>
          <w:vertAlign w:val="subscript"/>
        </w:rPr>
        <w:t>d</w:t>
      </w:r>
      <w:r>
        <w:rPr>
          <w:rFonts w:ascii="Times New Roman" w:hAnsi="Times New Roman"/>
          <w:b w:val="false"/>
          <w:bCs w:val="false"/>
          <w:i w:val="false"/>
          <w:iCs w:val="false"/>
          <w:position w:val="0"/>
          <w:sz w:val="24"/>
          <w:u w:val="none"/>
          <w:vertAlign w:val="baseline"/>
        </w:rPr>
        <w:t>| represents the total number of states and N</w:t>
      </w:r>
      <w:r>
        <w:rPr>
          <w:rFonts w:ascii="Times New Roman" w:hAnsi="Times New Roman"/>
          <w:b w:val="false"/>
          <w:bCs w:val="false"/>
          <w:i w:val="false"/>
          <w:iCs w:val="false"/>
          <w:u w:val="none"/>
          <w:vertAlign w:val="subscript"/>
        </w:rPr>
        <w:t xml:space="preserve">e </w:t>
      </w:r>
      <w:r>
        <w:rPr>
          <w:rFonts w:ascii="Times New Roman" w:hAnsi="Times New Roman"/>
          <w:b w:val="false"/>
          <w:bCs w:val="false"/>
          <w:i w:val="false"/>
          <w:iCs w:val="false"/>
          <w:position w:val="0"/>
          <w:sz w:val="24"/>
          <w:u w:val="none"/>
          <w:vertAlign w:val="baseline"/>
        </w:rPr>
        <w:t>represents the number of exploits.</w:t>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In the above algorithm, each state must be checked against the number of applicable exploits and their facts. As a result, the time complexity is:</w:t>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ab/>
        <w:tab/>
        <w:tab/>
        <w:tab/>
      </w:r>
      <w:r>
        <w:rPr>
          <w:rFonts w:ascii="Times New Roman" w:hAnsi="Times New Roman"/>
          <w:b w:val="false"/>
          <w:bCs w:val="false"/>
          <w:i/>
          <w:iCs/>
          <w:u w:val="none"/>
        </w:rPr>
        <w:t>O(</w:t>
      </w:r>
      <w:r>
        <w:rPr>
          <w:rFonts w:ascii="Times New Roman" w:hAnsi="Times New Roman"/>
          <w:b w:val="false"/>
          <w:bCs w:val="false"/>
          <w:i/>
          <w:iCs/>
          <w:position w:val="0"/>
          <w:sz w:val="24"/>
          <w:u w:val="none"/>
          <w:vertAlign w:val="baseline"/>
        </w:rPr>
        <w:t>|Q</w:t>
      </w:r>
      <w:r>
        <w:rPr>
          <w:rFonts w:ascii="Times New Roman" w:hAnsi="Times New Roman"/>
          <w:b w:val="false"/>
          <w:bCs w:val="false"/>
          <w:i/>
          <w:iCs/>
          <w:u w:val="none"/>
          <w:vertAlign w:val="subscript"/>
        </w:rPr>
        <w:t>d</w:t>
      </w:r>
      <w:r>
        <w:rPr>
          <w:rFonts w:ascii="Times New Roman" w:hAnsi="Times New Roman"/>
          <w:b w:val="false"/>
          <w:bCs w:val="false"/>
          <w:i/>
          <w:iCs/>
          <w:position w:val="0"/>
          <w:sz w:val="24"/>
          <w:u w:val="none"/>
          <w:vertAlign w:val="baseline"/>
        </w:rPr>
        <w:t>|N</w:t>
      </w:r>
      <w:r>
        <w:rPr>
          <w:rFonts w:ascii="Times New Roman" w:hAnsi="Times New Roman"/>
          <w:b w:val="false"/>
          <w:bCs w:val="false"/>
          <w:i/>
          <w:iCs/>
          <w:u w:val="none"/>
          <w:vertAlign w:val="subscript"/>
        </w:rPr>
        <w:t>e</w:t>
      </w:r>
      <w:r>
        <w:rPr>
          <w:rFonts w:ascii="Times New Roman" w:hAnsi="Times New Roman"/>
          <w:b w:val="false"/>
          <w:bCs w:val="false"/>
          <w:i/>
          <w:iCs/>
          <w:position w:val="0"/>
          <w:sz w:val="24"/>
          <w:u w:val="none"/>
          <w:vertAlign w:val="baseline"/>
        </w:rPr>
        <w:t>)</w:t>
      </w:r>
    </w:p>
    <w:p>
      <w:pPr>
        <w:pStyle w:val="Normal"/>
        <w:bidi w:val="0"/>
        <w:jc w:val="start"/>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bidi w:val="0"/>
        <w:jc w:val="start"/>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bidi w:val="0"/>
        <w:jc w:val="start"/>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2.2.2 Compliance Graphs</w:t>
      </w:r>
    </w:p>
    <w:p>
      <w:pPr>
        <w:pStyle w:val="Normal"/>
        <w:bidi w:val="0"/>
        <w:jc w:val="start"/>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bidi w:val="0"/>
        <w:jc w:val="start"/>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2.2.3 Attack Dependency Graphs</w:t>
      </w:r>
    </w:p>
    <w:p>
      <w:pPr>
        <w:pStyle w:val="Normal"/>
        <w:bidi w:val="0"/>
        <w:jc w:val="start"/>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bidi w:val="0"/>
        <w:jc w:val="start"/>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Subsection 2.3 References: [4], [17]</w:t>
      </w:r>
    </w:p>
    <w:p>
      <w:pPr>
        <w:pStyle w:val="Normal"/>
        <w:bidi w:val="0"/>
        <w:jc w:val="start"/>
        <w:rPr>
          <w:rFonts w:ascii="Times New Roman" w:hAnsi="Times New Roman"/>
          <w:b/>
          <w:b/>
          <w:bCs/>
          <w:i w:val="false"/>
          <w:i w:val="false"/>
          <w:iCs w:val="false"/>
          <w:u w:val="single"/>
        </w:rPr>
      </w:pPr>
      <w:r>
        <w:rPr>
          <w:rFonts w:ascii="Times New Roman" w:hAnsi="Times New Roman"/>
          <w:b/>
          <w:bCs/>
          <w:i w:val="false"/>
          <w:iCs w:val="false"/>
          <w:u w:val="single"/>
        </w:rPr>
        <w:t>2.3 Eliminating Redundancy</w:t>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Original attack graph models tended to revolve around the concept of state transition graphs. Each node in this model represented a possible attack state, comprised of propagated attack events from parent nodes, system qualities, and related network qualities. The edges connecting the nodes represented the probabilities of a successful attack. Recent models shifted their focus to revolve around the concept of dependency graphs. In this model, nodes are expanded into two categories - nodes consisting of preconditions or postconditions (“condition nodes”), and nodes consisting of attacks (“attack nodes”). The attack nodes are equivalent to the edge representation of the original model. Edges for the attack dependency graph represents the dependency of nodes. Using the attack dependency graphs eliminates the redundancy of the stateful model, which allows the graphs to be generated more efficiently, and are smaller in size. When modeling large networks for cybersecurity purposes, </w:t>
      </w:r>
    </w:p>
    <w:p>
      <w:pPr>
        <w:pStyle w:val="Normal"/>
        <w:bidi w:val="0"/>
        <w:jc w:val="start"/>
        <w:rPr>
          <w:rFonts w:ascii="Times New Roman" w:hAnsi="Times New Roman"/>
          <w:b/>
          <w:b/>
          <w:bCs/>
          <w:i w:val="false"/>
          <w:i w:val="false"/>
          <w:iCs w:val="false"/>
          <w:u w:val="single"/>
        </w:rPr>
      </w:pPr>
      <w:r>
        <w:rPr>
          <w:rFonts w:ascii="Times New Roman" w:hAnsi="Times New Roman"/>
          <w:b/>
          <w:bCs/>
          <w:i w:val="false"/>
          <w:iCs w:val="false"/>
          <w:u w:val="single"/>
        </w:rPr>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Subsection 2.4 Reference: [16], [17]</w:t>
      </w:r>
    </w:p>
    <w:p>
      <w:pPr>
        <w:pStyle w:val="Normal"/>
        <w:bidi w:val="0"/>
        <w:jc w:val="start"/>
        <w:rPr>
          <w:rFonts w:ascii="Times New Roman" w:hAnsi="Times New Roman"/>
          <w:b/>
          <w:b/>
          <w:bCs/>
          <w:u w:val="single"/>
        </w:rPr>
      </w:pPr>
      <w:r>
        <w:rPr>
          <w:rFonts w:ascii="Times New Roman" w:hAnsi="Times New Roman"/>
          <w:b/>
          <w:bCs/>
          <w:u w:val="single"/>
        </w:rPr>
        <w:t>2.4 Parallelized Algorithms</w:t>
      </w:r>
    </w:p>
    <w:p>
      <w:pPr>
        <w:pStyle w:val="Normal"/>
        <w:bidi w:val="0"/>
        <w:jc w:val="start"/>
        <w:rPr>
          <w:rFonts w:ascii="Times New Roman" w:hAnsi="Times New Roman"/>
          <w:b/>
          <w:b/>
          <w:bCs/>
          <w:u w:val="single"/>
        </w:rPr>
      </w:pPr>
      <w:r>
        <w:rPr>
          <w:rFonts w:ascii="Times New Roman" w:hAnsi="Times New Roman"/>
          <w:b w:val="false"/>
          <w:bCs w:val="false"/>
          <w:u w:val="none"/>
        </w:rPr>
        <w:t>Regardless of attack graph model, a main challenge of attack graph generation is in the state space explosion. When generating an attack graph consisting of a large number of nodes and with a high depth, the number of states drastically increases. An approach at parallelizing the generation can be seen below. Q</w:t>
      </w:r>
      <w:r>
        <w:rPr>
          <w:rFonts w:ascii="Times New Roman" w:hAnsi="Times New Roman"/>
          <w:b w:val="false"/>
          <w:bCs w:val="false"/>
          <w:u w:val="none"/>
          <w:vertAlign w:val="subscript"/>
        </w:rPr>
        <w:t xml:space="preserve">u </w:t>
      </w:r>
      <w:r>
        <w:rPr>
          <w:rFonts w:ascii="Times New Roman" w:hAnsi="Times New Roman"/>
          <w:b w:val="false"/>
          <w:bCs w:val="false"/>
          <w:position w:val="0"/>
          <w:sz w:val="24"/>
          <w:u w:val="none"/>
          <w:vertAlign w:val="baseline"/>
        </w:rPr>
        <w:t>is defined as a FIFO queue for storing unexplored states, Q</w:t>
      </w:r>
      <w:r>
        <w:rPr>
          <w:rFonts w:ascii="Times New Roman" w:hAnsi="Times New Roman"/>
          <w:b w:val="false"/>
          <w:bCs w:val="false"/>
          <w:u w:val="none"/>
          <w:vertAlign w:val="subscript"/>
        </w:rPr>
        <w:t xml:space="preserve">d </w:t>
      </w:r>
      <w:r>
        <w:rPr>
          <w:rFonts w:ascii="Times New Roman" w:hAnsi="Times New Roman"/>
          <w:b w:val="false"/>
          <w:bCs w:val="false"/>
          <w:position w:val="0"/>
          <w:sz w:val="24"/>
          <w:u w:val="none"/>
          <w:vertAlign w:val="baseline"/>
        </w:rPr>
        <w:t xml:space="preserve">is defined as a hash table to store discovered states, </w:t>
      </w:r>
      <w:r>
        <w:rPr>
          <w:rFonts w:ascii="Times New Roman" w:hAnsi="Times New Roman"/>
          <w:b w:val="false"/>
          <w:bCs w:val="false"/>
          <w:i/>
          <w:iCs/>
          <w:position w:val="0"/>
          <w:sz w:val="24"/>
          <w:u w:val="none"/>
          <w:vertAlign w:val="baseline"/>
        </w:rPr>
        <w:t>s</w:t>
      </w:r>
      <w:r>
        <w:rPr>
          <w:rFonts w:ascii="Times New Roman" w:hAnsi="Times New Roman"/>
          <w:b w:val="false"/>
          <w:bCs w:val="false"/>
          <w:i w:val="false"/>
          <w:iCs w:val="false"/>
          <w:position w:val="0"/>
          <w:sz w:val="24"/>
          <w:u w:val="none"/>
          <w:vertAlign w:val="baseline"/>
        </w:rPr>
        <w:t xml:space="preserve"> is an unexplored state, </w:t>
      </w:r>
      <w:r>
        <w:rPr>
          <w:rFonts w:ascii="Times New Roman" w:hAnsi="Times New Roman"/>
          <w:b w:val="false"/>
          <w:bCs w:val="false"/>
          <w:i/>
          <w:iCs/>
          <w:position w:val="0"/>
          <w:sz w:val="24"/>
          <w:u w:val="none"/>
          <w:vertAlign w:val="baseline"/>
        </w:rPr>
        <w:t>s’</w:t>
      </w:r>
      <w:r>
        <w:rPr>
          <w:rFonts w:ascii="Times New Roman" w:hAnsi="Times New Roman"/>
          <w:b w:val="false"/>
          <w:bCs w:val="false"/>
          <w:i w:val="false"/>
          <w:iCs w:val="false"/>
          <w:position w:val="0"/>
          <w:sz w:val="24"/>
          <w:u w:val="none"/>
          <w:vertAlign w:val="baseline"/>
        </w:rPr>
        <w:t xml:space="preserve"> is the next unexplored state.</w:t>
      </w:r>
    </w:p>
    <w:p>
      <w:pPr>
        <w:pStyle w:val="Normal"/>
        <w:bidi w:val="0"/>
        <w:jc w:val="start"/>
        <w:rPr>
          <w:rFonts w:ascii="Times New Roman" w:hAnsi="Times New Roman"/>
          <w:b/>
          <w:b/>
          <w:bCs/>
          <w:u w:val="single"/>
        </w:rPr>
      </w:pPr>
      <w:r>
        <w:rPr>
          <w:rFonts w:ascii="Times New Roman" w:hAnsi="Times New Roman"/>
          <w:b/>
          <w:bCs/>
          <w:u w:val="single"/>
        </w:rPr>
      </w:r>
    </w:p>
    <w:p>
      <w:pPr>
        <w:pStyle w:val="Normal"/>
        <w:bidi w:val="0"/>
        <w:jc w:val="start"/>
        <w:rPr>
          <w:rFonts w:ascii="Times New Roman" w:hAnsi="Times New Roman"/>
          <w:b/>
          <w:b/>
          <w:bCs/>
          <w:u w:val="none"/>
        </w:rPr>
      </w:pPr>
      <w:r>
        <w:rPr>
          <w:rFonts w:ascii="Times New Roman" w:hAnsi="Times New Roman"/>
          <w:b/>
          <w:bCs/>
          <w:u w:val="none"/>
        </w:rPr>
        <w:t>____________________________________________________________________________</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Parallel Attack Graph Generation</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____________________________________________________________________________</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r>
    </w:p>
    <w:p>
      <w:pPr>
        <w:pStyle w:val="Normal"/>
        <w:bidi w:val="0"/>
        <w:jc w:val="start"/>
        <w:rPr>
          <w:rFonts w:ascii="Times New Roman" w:hAnsi="Times New Roman"/>
          <w:b w:val="false"/>
          <w:b w:val="false"/>
          <w:bCs w:val="false"/>
          <w:sz w:val="24"/>
          <w:szCs w:val="24"/>
          <w:u w:val="none"/>
        </w:rPr>
      </w:pPr>
      <w:r>
        <w:rPr>
          <w:rFonts w:ascii="Times New Roman" w:hAnsi="Times New Roman"/>
          <w:b w:val="false"/>
          <w:bCs w:val="false"/>
          <w:sz w:val="24"/>
          <w:szCs w:val="24"/>
          <w:u w:val="none"/>
        </w:rPr>
        <w:t>01: initial state ← initial assets and facts</w:t>
      </w:r>
    </w:p>
    <w:p>
      <w:pPr>
        <w:pStyle w:val="Normal"/>
        <w:bidi w:val="0"/>
        <w:jc w:val="start"/>
        <w:rPr>
          <w:rFonts w:ascii="Times New Roman" w:hAnsi="Times New Roman"/>
          <w:b w:val="false"/>
          <w:b w:val="false"/>
          <w:bCs w:val="false"/>
          <w:sz w:val="24"/>
          <w:szCs w:val="24"/>
          <w:u w:val="none"/>
        </w:rPr>
      </w:pPr>
      <w:r>
        <w:rPr>
          <w:rFonts w:ascii="Times New Roman" w:hAnsi="Times New Roman"/>
          <w:b w:val="false"/>
          <w:bCs w:val="false"/>
          <w:sz w:val="24"/>
          <w:szCs w:val="24"/>
          <w:u w:val="none"/>
        </w:rPr>
        <w:t xml:space="preserve">02: </w:t>
      </w:r>
      <w:r>
        <w:rPr>
          <w:rFonts w:ascii="Times New Roman" w:hAnsi="Times New Roman"/>
          <w:b/>
          <w:bCs/>
          <w:sz w:val="24"/>
          <w:szCs w:val="24"/>
          <w:u w:val="none"/>
        </w:rPr>
        <w:t xml:space="preserve">function </w:t>
      </w:r>
      <w:r>
        <w:rPr>
          <w:rFonts w:ascii="Times New Roman" w:hAnsi="Times New Roman"/>
          <w:b w:val="false"/>
          <w:bCs w:val="false"/>
          <w:sz w:val="24"/>
          <w:szCs w:val="24"/>
          <w:u w:val="none"/>
        </w:rPr>
        <w:t>parallel_AG_generator(initial state, input array of exploits):</w:t>
      </w:r>
    </w:p>
    <w:p>
      <w:pPr>
        <w:pStyle w:val="Normal"/>
        <w:bidi w:val="0"/>
        <w:jc w:val="start"/>
        <w:rPr>
          <w:rFonts w:ascii="Times New Roman" w:hAnsi="Times New Roman"/>
          <w:b w:val="false"/>
          <w:b w:val="false"/>
          <w:bCs w:val="false"/>
          <w:sz w:val="24"/>
          <w:szCs w:val="24"/>
          <w:u w:val="none"/>
        </w:rPr>
      </w:pPr>
      <w:r>
        <w:rPr>
          <w:rFonts w:ascii="Times New Roman" w:hAnsi="Times New Roman"/>
          <w:b w:val="false"/>
          <w:bCs w:val="false"/>
          <w:sz w:val="24"/>
          <w:szCs w:val="24"/>
          <w:u w:val="none"/>
        </w:rPr>
        <w:t>03:      Q</w:t>
      </w:r>
      <w:r>
        <w:rPr>
          <w:rFonts w:ascii="Times New Roman" w:hAnsi="Times New Roman"/>
          <w:b w:val="false"/>
          <w:bCs w:val="false"/>
          <w:sz w:val="24"/>
          <w:szCs w:val="24"/>
          <w:u w:val="none"/>
          <w:vertAlign w:val="subscript"/>
        </w:rPr>
        <w:t>u</w:t>
      </w:r>
      <w:r>
        <w:rPr>
          <w:rFonts w:ascii="Times New Roman" w:hAnsi="Times New Roman"/>
          <w:b w:val="false"/>
          <w:bCs w:val="false"/>
          <w:position w:val="0"/>
          <w:sz w:val="24"/>
          <w:sz w:val="24"/>
          <w:szCs w:val="24"/>
          <w:u w:val="none"/>
          <w:vertAlign w:val="baseline"/>
        </w:rPr>
        <w:t xml:space="preserve"> and Q</w:t>
      </w:r>
      <w:r>
        <w:rPr>
          <w:rFonts w:ascii="Times New Roman" w:hAnsi="Times New Roman"/>
          <w:b w:val="false"/>
          <w:bCs w:val="false"/>
          <w:sz w:val="24"/>
          <w:szCs w:val="24"/>
          <w:u w:val="none"/>
          <w:vertAlign w:val="subscript"/>
        </w:rPr>
        <w:t>d</w:t>
      </w:r>
      <w:r>
        <w:rPr>
          <w:rFonts w:ascii="Times New Roman" w:hAnsi="Times New Roman"/>
          <w:b w:val="false"/>
          <w:bCs w:val="false"/>
          <w:position w:val="0"/>
          <w:sz w:val="24"/>
          <w:sz w:val="24"/>
          <w:szCs w:val="24"/>
          <w:u w:val="none"/>
          <w:vertAlign w:val="baseline"/>
        </w:rPr>
        <w:t xml:space="preserve"> ←initial state</w:t>
      </w:r>
    </w:p>
    <w:p>
      <w:pPr>
        <w:pStyle w:val="Normal"/>
        <w:bidi w:val="0"/>
        <w:jc w:val="start"/>
        <w:rPr>
          <w:rFonts w:ascii="Times New Roman" w:hAnsi="Times New Roman"/>
          <w:b w:val="false"/>
          <w:b w:val="false"/>
          <w:bCs w:val="false"/>
          <w:sz w:val="24"/>
          <w:szCs w:val="24"/>
          <w:u w:val="none"/>
        </w:rPr>
      </w:pPr>
      <w:r>
        <w:rPr>
          <w:rFonts w:ascii="Times New Roman" w:hAnsi="Times New Roman"/>
          <w:b w:val="false"/>
          <w:bCs w:val="false"/>
          <w:position w:val="0"/>
          <w:sz w:val="24"/>
          <w:sz w:val="24"/>
          <w:szCs w:val="24"/>
          <w:u w:val="none"/>
          <w:vertAlign w:val="baseline"/>
        </w:rPr>
        <w:t xml:space="preserve">04:      </w:t>
      </w:r>
      <w:r>
        <w:rPr>
          <w:rFonts w:ascii="Times New Roman" w:hAnsi="Times New Roman"/>
          <w:b/>
          <w:bCs/>
          <w:position w:val="0"/>
          <w:sz w:val="24"/>
          <w:sz w:val="24"/>
          <w:szCs w:val="24"/>
          <w:u w:val="none"/>
          <w:vertAlign w:val="baseline"/>
        </w:rPr>
        <w:t>while |Q</w:t>
      </w:r>
      <w:r>
        <w:rPr>
          <w:rFonts w:ascii="Times New Roman" w:hAnsi="Times New Roman"/>
          <w:b/>
          <w:bCs/>
          <w:sz w:val="24"/>
          <w:szCs w:val="24"/>
          <w:u w:val="none"/>
          <w:vertAlign w:val="subscript"/>
        </w:rPr>
        <w:t>u</w:t>
      </w:r>
      <w:r>
        <w:rPr>
          <w:rFonts w:ascii="Times New Roman" w:hAnsi="Times New Roman"/>
          <w:b/>
          <w:bCs/>
          <w:position w:val="0"/>
          <w:sz w:val="24"/>
          <w:sz w:val="24"/>
          <w:szCs w:val="24"/>
          <w:u w:val="none"/>
          <w:vertAlign w:val="baseline"/>
        </w:rPr>
        <w:t>| &lt; Q</w:t>
      </w:r>
      <w:r>
        <w:rPr>
          <w:rFonts w:ascii="Times New Roman" w:hAnsi="Times New Roman"/>
          <w:b/>
          <w:bCs/>
          <w:sz w:val="24"/>
          <w:szCs w:val="24"/>
          <w:u w:val="none"/>
          <w:vertAlign w:val="subscript"/>
        </w:rPr>
        <w:t>size_min</w:t>
      </w:r>
      <w:r>
        <w:rPr>
          <w:rFonts w:ascii="Times New Roman" w:hAnsi="Times New Roman"/>
          <w:b/>
          <w:bCs/>
          <w:position w:val="0"/>
          <w:sz w:val="24"/>
          <w:sz w:val="24"/>
          <w:szCs w:val="24"/>
          <w:u w:val="none"/>
          <w:vertAlign w:val="baseline"/>
        </w:rPr>
        <w:t>:</w:t>
      </w:r>
    </w:p>
    <w:p>
      <w:pPr>
        <w:pStyle w:val="Normal"/>
        <w:bidi w:val="0"/>
        <w:jc w:val="start"/>
        <w:rPr>
          <w:rFonts w:ascii="Times New Roman" w:hAnsi="Times New Roman"/>
          <w:b w:val="false"/>
          <w:b w:val="false"/>
          <w:bCs w:val="false"/>
          <w:sz w:val="24"/>
          <w:szCs w:val="24"/>
          <w:u w:val="none"/>
        </w:rPr>
      </w:pPr>
      <w:r>
        <w:rPr>
          <w:rFonts w:ascii="Times New Roman" w:hAnsi="Times New Roman"/>
          <w:b w:val="false"/>
          <w:bCs w:val="false"/>
          <w:position w:val="0"/>
          <w:sz w:val="24"/>
          <w:sz w:val="24"/>
          <w:szCs w:val="24"/>
          <w:u w:val="none"/>
          <w:vertAlign w:val="baseline"/>
        </w:rPr>
        <w:t xml:space="preserve">05: </w:t>
        <w:tab/>
        <w:t xml:space="preserve">    pop a state s from the back of Q</w:t>
      </w:r>
      <w:r>
        <w:rPr>
          <w:rFonts w:ascii="Times New Roman" w:hAnsi="Times New Roman"/>
          <w:b w:val="false"/>
          <w:bCs w:val="false"/>
          <w:sz w:val="24"/>
          <w:szCs w:val="24"/>
          <w:u w:val="none"/>
          <w:vertAlign w:val="subscript"/>
        </w:rPr>
        <w:t>u</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06:</w:t>
        <w:tab/>
        <w:t xml:space="preserve">    serial </w:t>
      </w:r>
      <w:r>
        <w:rPr>
          <w:rFonts w:ascii="Times New Roman" w:hAnsi="Times New Roman"/>
          <w:b/>
          <w:bCs/>
          <w:position w:val="0"/>
          <w:sz w:val="24"/>
          <w:sz w:val="24"/>
          <w:szCs w:val="24"/>
          <w:u w:val="none"/>
          <w:vertAlign w:val="baseline"/>
        </w:rPr>
        <w:t xml:space="preserve">for </w:t>
      </w:r>
      <w:r>
        <w:rPr>
          <w:rFonts w:ascii="Times New Roman" w:hAnsi="Times New Roman"/>
          <w:b w:val="false"/>
          <w:bCs w:val="false"/>
          <w:position w:val="0"/>
          <w:sz w:val="24"/>
          <w:sz w:val="24"/>
          <w:szCs w:val="24"/>
          <w:u w:val="none"/>
          <w:vertAlign w:val="baseline"/>
        </w:rPr>
        <w:t>loop to find the applicable exploit space</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 xml:space="preserve">07: </w:t>
        <w:tab/>
        <w:t xml:space="preserve">    serial </w:t>
      </w:r>
      <w:r>
        <w:rPr>
          <w:rFonts w:ascii="Times New Roman" w:hAnsi="Times New Roman"/>
          <w:b/>
          <w:bCs/>
          <w:position w:val="0"/>
          <w:sz w:val="24"/>
          <w:sz w:val="24"/>
          <w:szCs w:val="24"/>
          <w:u w:val="none"/>
          <w:vertAlign w:val="baseline"/>
        </w:rPr>
        <w:t xml:space="preserve">for </w:t>
      </w:r>
      <w:r>
        <w:rPr>
          <w:rFonts w:ascii="Times New Roman" w:hAnsi="Times New Roman"/>
          <w:b w:val="false"/>
          <w:bCs w:val="false"/>
          <w:position w:val="0"/>
          <w:sz w:val="24"/>
          <w:sz w:val="24"/>
          <w:szCs w:val="24"/>
          <w:u w:val="none"/>
          <w:vertAlign w:val="baseline"/>
        </w:rPr>
        <w:t>loop to add new states to Q</w:t>
      </w:r>
      <w:r>
        <w:rPr>
          <w:rFonts w:ascii="Times New Roman" w:hAnsi="Times New Roman"/>
          <w:b w:val="false"/>
          <w:bCs w:val="false"/>
          <w:sz w:val="24"/>
          <w:szCs w:val="24"/>
          <w:u w:val="none"/>
          <w:vertAlign w:val="subscript"/>
        </w:rPr>
        <w:t>u</w:t>
      </w:r>
      <w:r>
        <w:rPr>
          <w:rFonts w:ascii="Times New Roman" w:hAnsi="Times New Roman"/>
          <w:b w:val="false"/>
          <w:bCs w:val="false"/>
          <w:position w:val="0"/>
          <w:sz w:val="24"/>
          <w:sz w:val="24"/>
          <w:szCs w:val="24"/>
          <w:u w:val="none"/>
          <w:vertAlign w:val="baseline"/>
        </w:rPr>
        <w:t xml:space="preserve"> and Q</w:t>
      </w:r>
      <w:r>
        <w:rPr>
          <w:rFonts w:ascii="Times New Roman" w:hAnsi="Times New Roman"/>
          <w:b w:val="false"/>
          <w:bCs w:val="false"/>
          <w:sz w:val="24"/>
          <w:szCs w:val="24"/>
          <w:u w:val="none"/>
          <w:vertAlign w:val="subscript"/>
        </w:rPr>
        <w:t>d</w:t>
      </w:r>
      <w:r>
        <w:rPr>
          <w:rFonts w:ascii="Times New Roman" w:hAnsi="Times New Roman"/>
          <w:b w:val="false"/>
          <w:bCs w:val="false"/>
          <w:position w:val="0"/>
          <w:sz w:val="24"/>
          <w:sz w:val="24"/>
          <w:szCs w:val="24"/>
          <w:u w:val="none"/>
          <w:vertAlign w:val="baseline"/>
        </w:rPr>
        <w:t xml:space="preserve"> , and record new edges</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08:</w:t>
        <w:tab/>
      </w:r>
      <w:r>
        <w:rPr>
          <w:rFonts w:ascii="Times New Roman" w:hAnsi="Times New Roman"/>
          <w:b/>
          <w:bCs/>
          <w:position w:val="0"/>
          <w:sz w:val="24"/>
          <w:sz w:val="24"/>
          <w:szCs w:val="24"/>
          <w:u w:val="none"/>
          <w:vertAlign w:val="baseline"/>
        </w:rPr>
        <w:t xml:space="preserve">parallel for </w:t>
      </w:r>
      <w:r>
        <w:rPr>
          <w:rFonts w:ascii="Times New Roman" w:hAnsi="Times New Roman"/>
          <w:b w:val="false"/>
          <w:bCs w:val="false"/>
          <w:position w:val="0"/>
          <w:sz w:val="24"/>
          <w:sz w:val="24"/>
          <w:szCs w:val="24"/>
          <w:u w:val="none"/>
          <w:vertAlign w:val="baseline"/>
        </w:rPr>
        <w:t>state s in Q</w:t>
      </w:r>
      <w:r>
        <w:rPr>
          <w:rFonts w:ascii="Times New Roman" w:hAnsi="Times New Roman"/>
          <w:b w:val="false"/>
          <w:bCs w:val="false"/>
          <w:sz w:val="24"/>
          <w:szCs w:val="24"/>
          <w:u w:val="none"/>
          <w:vertAlign w:val="subscript"/>
        </w:rPr>
        <w:t>u</w:t>
      </w:r>
      <w:r>
        <w:rPr>
          <w:rFonts w:ascii="Times New Roman" w:hAnsi="Times New Roman"/>
          <w:b w:val="false"/>
          <w:bCs w:val="false"/>
          <w:position w:val="0"/>
          <w:sz w:val="24"/>
          <w:sz w:val="24"/>
          <w:szCs w:val="24"/>
          <w:u w:val="none"/>
          <w:vertAlign w:val="baseline"/>
        </w:rPr>
        <w:t xml:space="preserve"> : </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09:</w:t>
        <w:tab/>
        <w:t xml:space="preserve">     local Q’</w:t>
      </w:r>
      <w:r>
        <w:rPr>
          <w:rFonts w:ascii="Times New Roman" w:hAnsi="Times New Roman"/>
          <w:b w:val="false"/>
          <w:bCs w:val="false"/>
          <w:sz w:val="24"/>
          <w:szCs w:val="24"/>
          <w:u w:val="none"/>
          <w:vertAlign w:val="subscript"/>
        </w:rPr>
        <w:t xml:space="preserve">u </w:t>
      </w:r>
      <w:r>
        <w:rPr>
          <w:rFonts w:ascii="Times New Roman" w:hAnsi="Times New Roman"/>
          <w:b w:val="false"/>
          <w:bCs w:val="false"/>
          <w:position w:val="0"/>
          <w:sz w:val="24"/>
          <w:sz w:val="24"/>
          <w:szCs w:val="24"/>
          <w:u w:val="none"/>
          <w:vertAlign w:val="baseline"/>
        </w:rPr>
        <w:t>= {s}</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10:</w:t>
        <w:tab/>
        <w:t xml:space="preserve">     </w:t>
      </w:r>
      <w:r>
        <w:rPr>
          <w:rFonts w:ascii="Times New Roman" w:hAnsi="Times New Roman"/>
          <w:b/>
          <w:bCs/>
          <w:position w:val="0"/>
          <w:sz w:val="24"/>
          <w:sz w:val="24"/>
          <w:szCs w:val="24"/>
          <w:u w:val="none"/>
          <w:vertAlign w:val="baseline"/>
        </w:rPr>
        <w:t xml:space="preserve">while </w:t>
      </w:r>
      <w:r>
        <w:rPr>
          <w:rFonts w:ascii="Times New Roman" w:hAnsi="Times New Roman"/>
          <w:b w:val="false"/>
          <w:bCs w:val="false"/>
          <w:position w:val="0"/>
          <w:sz w:val="24"/>
          <w:sz w:val="24"/>
          <w:szCs w:val="24"/>
          <w:u w:val="none"/>
          <w:vertAlign w:val="baseline"/>
        </w:rPr>
        <w:t>Q’</w:t>
      </w:r>
      <w:r>
        <w:rPr>
          <w:rFonts w:ascii="Times New Roman" w:hAnsi="Times New Roman"/>
          <w:b w:val="false"/>
          <w:bCs w:val="false"/>
          <w:sz w:val="24"/>
          <w:szCs w:val="24"/>
          <w:u w:val="none"/>
          <w:vertAlign w:val="subscript"/>
        </w:rPr>
        <w:t xml:space="preserve">u  </w:t>
      </w:r>
      <w:r>
        <w:rPr>
          <w:rFonts w:ascii="Times New Roman" w:hAnsi="Times New Roman"/>
          <w:b w:val="false"/>
          <w:bCs w:val="false"/>
          <w:position w:val="0"/>
          <w:sz w:val="24"/>
          <w:sz w:val="24"/>
          <w:szCs w:val="24"/>
          <w:u w:val="none"/>
          <w:vertAlign w:val="baseline"/>
        </w:rPr>
        <w:t>is not empty:</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11:</w:t>
        <w:tab/>
        <w:tab/>
        <w:t>pop a state s’ from Q’</w:t>
      </w:r>
      <w:r>
        <w:rPr>
          <w:rFonts w:ascii="Times New Roman" w:hAnsi="Times New Roman"/>
          <w:b w:val="false"/>
          <w:bCs w:val="false"/>
          <w:sz w:val="24"/>
          <w:szCs w:val="24"/>
          <w:u w:val="none"/>
          <w:vertAlign w:val="subscript"/>
        </w:rPr>
        <w:t>u</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12:</w:t>
        <w:tab/>
        <w:tab/>
        <w:t xml:space="preserve">serial </w:t>
      </w:r>
      <w:r>
        <w:rPr>
          <w:rFonts w:ascii="Times New Roman" w:hAnsi="Times New Roman"/>
          <w:b/>
          <w:bCs/>
          <w:position w:val="0"/>
          <w:sz w:val="24"/>
          <w:sz w:val="24"/>
          <w:szCs w:val="24"/>
          <w:u w:val="none"/>
          <w:vertAlign w:val="baseline"/>
        </w:rPr>
        <w:t xml:space="preserve">for </w:t>
      </w:r>
      <w:r>
        <w:rPr>
          <w:rFonts w:ascii="Times New Roman" w:hAnsi="Times New Roman"/>
          <w:b w:val="false"/>
          <w:bCs w:val="false"/>
          <w:position w:val="0"/>
          <w:sz w:val="24"/>
          <w:sz w:val="24"/>
          <w:szCs w:val="24"/>
          <w:u w:val="none"/>
          <w:vertAlign w:val="baseline"/>
        </w:rPr>
        <w:t>loop to find the applicable exploit space</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13:</w:t>
      </w:r>
      <w:r>
        <w:rPr>
          <w:rFonts w:ascii="Times New Roman" w:hAnsi="Times New Roman"/>
          <w:b/>
          <w:bCs/>
          <w:position w:val="0"/>
          <w:sz w:val="24"/>
          <w:sz w:val="24"/>
          <w:szCs w:val="24"/>
          <w:u w:val="none"/>
          <w:vertAlign w:val="baseline"/>
        </w:rPr>
        <w:tab/>
        <w:tab/>
      </w:r>
      <w:r>
        <w:rPr>
          <w:rFonts w:ascii="Times New Roman" w:hAnsi="Times New Roman"/>
          <w:b w:val="false"/>
          <w:bCs w:val="false"/>
          <w:position w:val="0"/>
          <w:sz w:val="24"/>
          <w:sz w:val="24"/>
          <w:szCs w:val="24"/>
          <w:u w:val="none"/>
          <w:vertAlign w:val="baseline"/>
        </w:rPr>
        <w:t xml:space="preserve">serial </w:t>
      </w:r>
      <w:r>
        <w:rPr>
          <w:rFonts w:ascii="Times New Roman" w:hAnsi="Times New Roman"/>
          <w:b/>
          <w:bCs/>
          <w:position w:val="0"/>
          <w:sz w:val="24"/>
          <w:sz w:val="24"/>
          <w:szCs w:val="24"/>
          <w:u w:val="none"/>
          <w:vertAlign w:val="baseline"/>
        </w:rPr>
        <w:t xml:space="preserve">for </w:t>
      </w:r>
      <w:r>
        <w:rPr>
          <w:rFonts w:ascii="Times New Roman" w:hAnsi="Times New Roman"/>
          <w:b w:val="false"/>
          <w:bCs w:val="false"/>
          <w:position w:val="0"/>
          <w:sz w:val="24"/>
          <w:sz w:val="24"/>
          <w:szCs w:val="24"/>
          <w:u w:val="none"/>
          <w:vertAlign w:val="baseline"/>
        </w:rPr>
        <w:t>loop</w:t>
      </w:r>
      <w:r>
        <w:rPr>
          <w:rFonts w:ascii="Times New Roman" w:hAnsi="Times New Roman"/>
          <w:b/>
          <w:bCs/>
          <w:position w:val="0"/>
          <w:sz w:val="24"/>
          <w:sz w:val="24"/>
          <w:szCs w:val="24"/>
          <w:u w:val="none"/>
          <w:vertAlign w:val="baseline"/>
        </w:rPr>
        <w:t xml:space="preserve"> </w:t>
      </w:r>
      <w:r>
        <w:rPr>
          <w:rFonts w:ascii="Times New Roman" w:hAnsi="Times New Roman"/>
          <w:b w:val="false"/>
          <w:bCs w:val="false"/>
          <w:position w:val="0"/>
          <w:sz w:val="24"/>
          <w:sz w:val="24"/>
          <w:szCs w:val="24"/>
          <w:u w:val="none"/>
          <w:vertAlign w:val="baseline"/>
        </w:rPr>
        <w:t>to add new states to Q’</w:t>
      </w:r>
      <w:r>
        <w:rPr>
          <w:rFonts w:ascii="Times New Roman" w:hAnsi="Times New Roman"/>
          <w:b w:val="false"/>
          <w:bCs w:val="false"/>
          <w:sz w:val="24"/>
          <w:szCs w:val="24"/>
          <w:u w:val="none"/>
          <w:vertAlign w:val="subscript"/>
        </w:rPr>
        <w:t>u</w:t>
      </w:r>
      <w:r>
        <w:rPr>
          <w:rFonts w:ascii="Times New Roman" w:hAnsi="Times New Roman"/>
          <w:b w:val="false"/>
          <w:bCs w:val="false"/>
          <w:position w:val="0"/>
          <w:sz w:val="24"/>
          <w:sz w:val="24"/>
          <w:szCs w:val="24"/>
          <w:u w:val="none"/>
          <w:vertAlign w:val="baseline"/>
        </w:rPr>
        <w:t xml:space="preserve"> and Q</w:t>
      </w:r>
      <w:r>
        <w:rPr>
          <w:rFonts w:ascii="Times New Roman" w:hAnsi="Times New Roman"/>
          <w:b w:val="false"/>
          <w:bCs w:val="false"/>
          <w:sz w:val="24"/>
          <w:szCs w:val="24"/>
          <w:u w:val="none"/>
          <w:vertAlign w:val="subscript"/>
        </w:rPr>
        <w:t xml:space="preserve">d </w:t>
      </w:r>
      <w:r>
        <w:rPr>
          <w:rFonts w:ascii="Times New Roman" w:hAnsi="Times New Roman"/>
          <w:b w:val="false"/>
          <w:bCs w:val="false"/>
          <w:position w:val="0"/>
          <w:sz w:val="24"/>
          <w:sz w:val="24"/>
          <w:szCs w:val="24"/>
          <w:u w:val="none"/>
          <w:vertAlign w:val="baseline"/>
        </w:rPr>
        <w:t>, and record new edges</w:t>
      </w:r>
    </w:p>
    <w:p>
      <w:pPr>
        <w:pStyle w:val="Normal"/>
        <w:bidi w:val="0"/>
        <w:jc w:val="start"/>
        <w:rPr>
          <w:rFonts w:ascii="Times New Roman" w:hAnsi="Times New Roman"/>
          <w:b w:val="false"/>
          <w:b w:val="false"/>
          <w:bCs w:val="false"/>
          <w:position w:val="0"/>
          <w:sz w:val="24"/>
          <w:sz w:val="24"/>
          <w:szCs w:val="24"/>
          <w:u w:val="none"/>
          <w:vertAlign w:val="baseline"/>
        </w:rPr>
      </w:pPr>
      <w:r>
        <w:rPr>
          <w:rFonts w:ascii="Times New Roman" w:hAnsi="Times New Roman"/>
          <w:b w:val="false"/>
          <w:bCs w:val="false"/>
          <w:position w:val="0"/>
          <w:sz w:val="24"/>
          <w:sz w:val="24"/>
          <w:szCs w:val="24"/>
          <w:u w:val="none"/>
          <w:vertAlign w:val="baseline"/>
        </w:rPr>
        <w:t>14:</w:t>
        <w:tab/>
      </w:r>
      <w:r>
        <w:rPr>
          <w:rFonts w:ascii="Times New Roman" w:hAnsi="Times New Roman"/>
          <w:b/>
          <w:bCs/>
          <w:position w:val="0"/>
          <w:sz w:val="24"/>
          <w:sz w:val="24"/>
          <w:szCs w:val="24"/>
          <w:u w:val="none"/>
          <w:vertAlign w:val="baseline"/>
        </w:rPr>
        <w:t xml:space="preserve">return </w:t>
      </w:r>
      <w:r>
        <w:rPr>
          <w:rFonts w:ascii="Times New Roman" w:hAnsi="Times New Roman"/>
          <w:b w:val="false"/>
          <w:bCs w:val="false"/>
          <w:position w:val="0"/>
          <w:sz w:val="24"/>
          <w:sz w:val="24"/>
          <w:szCs w:val="24"/>
          <w:u w:val="none"/>
          <w:vertAlign w:val="baseline"/>
        </w:rPr>
        <w:t>Q</w:t>
      </w:r>
      <w:r>
        <w:rPr>
          <w:rFonts w:ascii="Times New Roman" w:hAnsi="Times New Roman"/>
          <w:b w:val="false"/>
          <w:bCs w:val="false"/>
          <w:sz w:val="24"/>
          <w:szCs w:val="24"/>
          <w:u w:val="none"/>
          <w:vertAlign w:val="subscript"/>
        </w:rPr>
        <w:t xml:space="preserve">d </w:t>
      </w:r>
      <w:r>
        <w:rPr>
          <w:rFonts w:ascii="Times New Roman" w:hAnsi="Times New Roman"/>
          <w:b w:val="false"/>
          <w:bCs w:val="false"/>
          <w:position w:val="0"/>
          <w:sz w:val="24"/>
          <w:sz w:val="24"/>
          <w:szCs w:val="24"/>
          <w:u w:val="none"/>
          <w:vertAlign w:val="baseline"/>
        </w:rPr>
        <w:t>and the array of graph edges</w:t>
      </w:r>
    </w:p>
    <w:p>
      <w:pPr>
        <w:pStyle w:val="Normal"/>
        <w:bidi w:val="0"/>
        <w:jc w:val="start"/>
        <w:rPr>
          <w:rFonts w:ascii="Times New Roman" w:hAnsi="Times New Roman"/>
          <w:b w:val="false"/>
          <w:b w:val="false"/>
          <w:bCs w:val="false"/>
          <w:position w:val="0"/>
          <w:sz w:val="24"/>
          <w:u w:val="none"/>
          <w:vertAlign w:val="baseline"/>
        </w:rPr>
      </w:pPr>
      <w:r>
        <w:rPr>
          <w:rFonts w:ascii="Times New Roman" w:hAnsi="Times New Roman"/>
          <w:b w:val="false"/>
          <w:bCs w:val="false"/>
          <w:position w:val="0"/>
          <w:sz w:val="24"/>
          <w:u w:val="none"/>
          <w:vertAlign w:val="baseline"/>
        </w:rPr>
      </w:r>
    </w:p>
    <w:p>
      <w:pPr>
        <w:pStyle w:val="Normal"/>
        <w:bidi w:val="0"/>
        <w:jc w:val="start"/>
        <w:rPr>
          <w:position w:val="0"/>
          <w:sz w:val="24"/>
          <w:vertAlign w:val="baseline"/>
        </w:rPr>
      </w:pPr>
      <w:r>
        <w:rPr>
          <w:rFonts w:ascii="Times New Roman" w:hAnsi="Times New Roman"/>
          <w:b w:val="false"/>
          <w:bCs w:val="false"/>
          <w:u w:val="none"/>
        </w:rPr>
      </w:r>
    </w:p>
    <w:p>
      <w:pPr>
        <w:pStyle w:val="Normal"/>
        <w:bidi w:val="0"/>
        <w:jc w:val="start"/>
        <w:rPr>
          <w:rFonts w:ascii="Times New Roman" w:hAnsi="Times New Roman"/>
          <w:b w:val="false"/>
          <w:b w:val="false"/>
          <w:bCs w:val="false"/>
          <w:u w:val="none"/>
        </w:rPr>
      </w:pPr>
      <w:r>
        <w:rPr>
          <w:rFonts w:ascii="Times New Roman" w:hAnsi="Times New Roman"/>
          <w:b w:val="false"/>
          <w:bCs w:val="false"/>
          <w:position w:val="0"/>
          <w:sz w:val="24"/>
          <w:u w:val="none"/>
          <w:vertAlign w:val="baseline"/>
        </w:rPr>
        <w:t>For time complexity analysis, |Q</w:t>
      </w:r>
      <w:r>
        <w:rPr>
          <w:rFonts w:ascii="Times New Roman" w:hAnsi="Times New Roman"/>
          <w:b w:val="false"/>
          <w:bCs w:val="false"/>
          <w:u w:val="none"/>
          <w:vertAlign w:val="subscript"/>
        </w:rPr>
        <w:t>d</w:t>
      </w:r>
      <w:r>
        <w:rPr>
          <w:rFonts w:ascii="Times New Roman" w:hAnsi="Times New Roman"/>
          <w:b w:val="false"/>
          <w:bCs w:val="false"/>
          <w:position w:val="0"/>
          <w:sz w:val="24"/>
          <w:u w:val="none"/>
          <w:vertAlign w:val="baseline"/>
        </w:rPr>
        <w:t>| represents the total number of states, N</w:t>
      </w:r>
      <w:r>
        <w:rPr>
          <w:rFonts w:ascii="Times New Roman" w:hAnsi="Times New Roman"/>
          <w:b w:val="false"/>
          <w:bCs w:val="false"/>
          <w:u w:val="none"/>
          <w:vertAlign w:val="subscript"/>
        </w:rPr>
        <w:t xml:space="preserve">e </w:t>
      </w:r>
      <w:r>
        <w:rPr>
          <w:rFonts w:ascii="Times New Roman" w:hAnsi="Times New Roman"/>
          <w:b w:val="false"/>
          <w:bCs w:val="false"/>
          <w:position w:val="0"/>
          <w:sz w:val="24"/>
          <w:u w:val="none"/>
          <w:vertAlign w:val="baseline"/>
        </w:rPr>
        <w:t xml:space="preserve">represents the number of exploits, n is the number of threads, and k is a constant. </w:t>
      </w:r>
    </w:p>
    <w:p>
      <w:pPr>
        <w:pStyle w:val="Normal"/>
        <w:bidi w:val="0"/>
        <w:jc w:val="start"/>
        <w:rPr>
          <w:position w:val="0"/>
          <w:sz w:val="24"/>
          <w:vertAlign w:val="baseline"/>
        </w:rPr>
      </w:pPr>
      <w:r>
        <w:rPr>
          <w:rFonts w:ascii="Times New Roman" w:hAnsi="Times New Roman"/>
          <w:b w:val="false"/>
          <w:bCs w:val="false"/>
          <w:u w:val="none"/>
        </w:rPr>
      </w:r>
    </w:p>
    <w:p>
      <w:pPr>
        <w:pStyle w:val="Normal"/>
        <w:bidi w:val="0"/>
        <w:jc w:val="start"/>
        <w:rPr>
          <w:rFonts w:ascii="Times New Roman" w:hAnsi="Times New Roman"/>
          <w:b w:val="false"/>
          <w:b w:val="false"/>
          <w:bCs w:val="false"/>
          <w:u w:val="none"/>
        </w:rPr>
      </w:pPr>
      <w:r>
        <w:rPr>
          <w:rFonts w:ascii="Times New Roman" w:hAnsi="Times New Roman"/>
          <w:b w:val="false"/>
          <w:bCs w:val="false"/>
          <w:position w:val="0"/>
          <w:sz w:val="24"/>
          <w:u w:val="none"/>
          <w:vertAlign w:val="baseline"/>
        </w:rPr>
        <w:t>The time complexity of the parallel attack graph generation is:</w:t>
      </w:r>
    </w:p>
    <w:p>
      <w:pPr>
        <w:pStyle w:val="Normal"/>
        <w:bidi w:val="0"/>
        <w:jc w:val="start"/>
        <w:rPr>
          <w:rFonts w:ascii="Times New Roman" w:hAnsi="Times New Roman"/>
          <w:b w:val="false"/>
          <w:b w:val="false"/>
          <w:bCs w:val="false"/>
          <w:u w:val="none"/>
        </w:rPr>
      </w:pPr>
      <w:r>
        <w:rPr>
          <w:rFonts w:ascii="Times New Roman" w:hAnsi="Times New Roman"/>
          <w:b w:val="false"/>
          <w:bCs w:val="false"/>
          <w:position w:val="0"/>
          <w:sz w:val="24"/>
          <w:u w:val="none"/>
          <w:vertAlign w:val="baseline"/>
        </w:rPr>
        <w:tab/>
        <w:tab/>
        <w:tab/>
      </w:r>
      <w:r>
        <w:rPr>
          <w:rFonts w:ascii="Times New Roman" w:hAnsi="Times New Roman"/>
          <w:b w:val="false"/>
          <w:bCs w:val="false"/>
          <w:i/>
          <w:iCs/>
          <w:position w:val="0"/>
          <w:sz w:val="24"/>
          <w:u w:val="none"/>
          <w:vertAlign w:val="baseline"/>
        </w:rPr>
        <w:t>O(|Q</w:t>
      </w:r>
      <w:r>
        <w:rPr>
          <w:rFonts w:ascii="Times New Roman" w:hAnsi="Times New Roman"/>
          <w:b w:val="false"/>
          <w:bCs w:val="false"/>
          <w:i/>
          <w:iCs/>
          <w:u w:val="none"/>
          <w:vertAlign w:val="subscript"/>
        </w:rPr>
        <w:t>d</w:t>
      </w:r>
      <w:r>
        <w:rPr>
          <w:rFonts w:ascii="Times New Roman" w:hAnsi="Times New Roman"/>
          <w:b w:val="false"/>
          <w:bCs w:val="false"/>
          <w:i/>
          <w:iCs/>
          <w:position w:val="0"/>
          <w:sz w:val="24"/>
          <w:u w:val="none"/>
          <w:vertAlign w:val="baseline"/>
        </w:rPr>
        <w:t xml:space="preserve"> |N</w:t>
      </w:r>
      <w:r>
        <w:rPr>
          <w:rFonts w:ascii="Times New Roman" w:hAnsi="Times New Roman"/>
          <w:b w:val="false"/>
          <w:bCs w:val="false"/>
          <w:i/>
          <w:iCs/>
          <w:u w:val="none"/>
          <w:vertAlign w:val="subscript"/>
        </w:rPr>
        <w:t>e</w:t>
      </w:r>
      <w:r>
        <w:rPr>
          <w:rFonts w:ascii="Times New Roman" w:hAnsi="Times New Roman"/>
          <w:b w:val="false"/>
          <w:bCs w:val="false"/>
          <w:i/>
          <w:iCs/>
          <w:position w:val="0"/>
          <w:sz w:val="24"/>
          <w:u w:val="none"/>
          <w:vertAlign w:val="baseline"/>
        </w:rPr>
        <w:t xml:space="preserve"> /n + k</w:t>
      </w:r>
      <w:r>
        <w:rPr>
          <w:rFonts w:ascii="Times New Roman" w:hAnsi="Times New Roman"/>
          <w:b w:val="false"/>
          <w:bCs w:val="false"/>
          <w:i/>
          <w:iCs/>
          <w:u w:val="none"/>
          <w:vertAlign w:val="subscript"/>
        </w:rPr>
        <w:t>1</w:t>
      </w:r>
      <w:r>
        <w:rPr>
          <w:rFonts w:ascii="Times New Roman" w:hAnsi="Times New Roman"/>
          <w:b w:val="false"/>
          <w:bCs w:val="false"/>
          <w:i/>
          <w:iCs/>
          <w:position w:val="0"/>
          <w:sz w:val="24"/>
          <w:u w:val="none"/>
          <w:vertAlign w:val="baseline"/>
        </w:rPr>
        <w:t xml:space="preserve"> |Q</w:t>
      </w:r>
      <w:r>
        <w:rPr>
          <w:rFonts w:ascii="Times New Roman" w:hAnsi="Times New Roman"/>
          <w:b w:val="false"/>
          <w:bCs w:val="false"/>
          <w:i/>
          <w:iCs/>
          <w:u w:val="none"/>
          <w:vertAlign w:val="subscript"/>
        </w:rPr>
        <w:t>d</w:t>
      </w:r>
      <w:r>
        <w:rPr>
          <w:rFonts w:ascii="Times New Roman" w:hAnsi="Times New Roman"/>
          <w:b w:val="false"/>
          <w:bCs w:val="false"/>
          <w:i/>
          <w:iCs/>
          <w:position w:val="0"/>
          <w:sz w:val="24"/>
          <w:u w:val="none"/>
          <w:vertAlign w:val="baseline"/>
        </w:rPr>
        <w:t xml:space="preserve"> |)</w:t>
      </w:r>
    </w:p>
    <w:p>
      <w:pPr>
        <w:pStyle w:val="Normal"/>
        <w:bidi w:val="0"/>
        <w:jc w:val="start"/>
        <w:rPr>
          <w:position w:val="0"/>
          <w:sz w:val="24"/>
          <w:vertAlign w:val="baseline"/>
        </w:rPr>
      </w:pPr>
      <w:r>
        <w:rPr>
          <w:rFonts w:ascii="Times New Roman" w:hAnsi="Times New Roman"/>
          <w:b w:val="false"/>
          <w:bCs w:val="false"/>
          <w:u w:val="none"/>
        </w:rPr>
      </w:r>
    </w:p>
    <w:p>
      <w:pPr>
        <w:pStyle w:val="Normal"/>
        <w:bidi w:val="0"/>
        <w:jc w:val="start"/>
        <w:rPr>
          <w:rFonts w:ascii="Times New Roman" w:hAnsi="Times New Roman"/>
          <w:b w:val="false"/>
          <w:b w:val="false"/>
          <w:bCs w:val="false"/>
          <w:u w:val="none"/>
        </w:rPr>
      </w:pPr>
      <w:r>
        <w:rPr>
          <w:rFonts w:ascii="Times New Roman" w:hAnsi="Times New Roman"/>
          <w:b w:val="false"/>
          <w:bCs w:val="false"/>
          <w:position w:val="0"/>
          <w:sz w:val="24"/>
          <w:u w:val="none"/>
          <w:vertAlign w:val="baseline"/>
        </w:rPr>
        <w:t>Running in an equal environment and with N</w:t>
      </w:r>
      <w:r>
        <w:rPr>
          <w:rFonts w:ascii="Times New Roman" w:hAnsi="Times New Roman"/>
          <w:b w:val="false"/>
          <w:bCs w:val="false"/>
          <w:u w:val="none"/>
          <w:vertAlign w:val="subscript"/>
        </w:rPr>
        <w:t xml:space="preserve">e </w:t>
      </w:r>
      <w:r>
        <w:rPr>
          <w:rFonts w:ascii="Times New Roman" w:hAnsi="Times New Roman"/>
          <w:b w:val="false"/>
          <w:bCs w:val="false"/>
          <w:position w:val="0"/>
          <w:sz w:val="24"/>
          <w:u w:val="none"/>
          <w:vertAlign w:val="baseline"/>
        </w:rPr>
        <w:t>set to 7, Q</w:t>
      </w:r>
      <w:r>
        <w:rPr>
          <w:rFonts w:ascii="Times New Roman" w:hAnsi="Times New Roman"/>
          <w:b w:val="false"/>
          <w:bCs w:val="false"/>
          <w:u w:val="none"/>
          <w:vertAlign w:val="subscript"/>
        </w:rPr>
        <w:t xml:space="preserve">d </w:t>
      </w:r>
      <w:r>
        <w:rPr>
          <w:rFonts w:ascii="Times New Roman" w:hAnsi="Times New Roman"/>
          <w:b w:val="false"/>
          <w:bCs w:val="false"/>
          <w:position w:val="0"/>
          <w:sz w:val="24"/>
          <w:u w:val="none"/>
          <w:vertAlign w:val="baseline"/>
        </w:rPr>
        <w:t xml:space="preserve"> set to 25,354, and n to 24 hardware threads, the parallel attack graph generation provides a 10x speedup over the serial algorithm.</w:t>
      </w:r>
    </w:p>
    <w:p>
      <w:pPr>
        <w:pStyle w:val="Normal"/>
        <w:bidi w:val="0"/>
        <w:jc w:val="start"/>
        <w:rPr>
          <w:u w:val="none"/>
        </w:rPr>
      </w:pPr>
      <w:r>
        <w:rPr>
          <w:rFonts w:ascii="Times New Roman" w:hAnsi="Times New Roman"/>
          <w:b w:val="false"/>
          <w:bCs w:val="false"/>
          <w:u w:val="single"/>
        </w:rPr>
      </w:r>
    </w:p>
    <w:p>
      <w:pPr>
        <w:pStyle w:val="Normal"/>
        <w:bidi w:val="0"/>
        <w:jc w:val="start"/>
        <w:rPr>
          <w:u w:val="none"/>
        </w:rPr>
      </w:pPr>
      <w:r>
        <w:rPr>
          <w:rFonts w:ascii="Times New Roman" w:hAnsi="Times New Roman"/>
          <w:b w:val="false"/>
          <w:bCs w:val="false"/>
          <w:u w:val="single"/>
        </w:rPr>
      </w:r>
    </w:p>
    <w:p>
      <w:pPr>
        <w:pStyle w:val="Normal"/>
        <w:bidi w:val="0"/>
        <w:jc w:val="start"/>
        <w:rPr>
          <w:rFonts w:ascii="Times New Roman" w:hAnsi="Times New Roman"/>
          <w:b/>
          <w:b/>
          <w:bCs/>
          <w:u w:val="single"/>
        </w:rPr>
      </w:pPr>
      <w:r>
        <w:rPr>
          <w:rFonts w:ascii="Times New Roman" w:hAnsi="Times New Roman"/>
          <w:b/>
          <w:bCs/>
          <w:u w:val="single"/>
        </w:rPr>
        <w:t>2.5 Additional Architectural and Hardware Techniques</w:t>
      </w:r>
    </w:p>
    <w:p>
      <w:pPr>
        <w:pStyle w:val="Normal"/>
        <w:bidi w:val="0"/>
        <w:jc w:val="start"/>
        <w:rPr>
          <w:b w:val="false"/>
          <w:b w:val="false"/>
          <w:bCs w:val="false"/>
        </w:rPr>
      </w:pPr>
      <w:r>
        <w:rPr>
          <w:rFonts w:ascii="Times New Roman" w:hAnsi="Times New Roman"/>
          <w:b/>
          <w:bCs/>
          <w:i/>
          <w:iCs/>
          <w:u w:val="none"/>
        </w:rPr>
      </w:r>
    </w:p>
    <w:p>
      <w:pPr>
        <w:pStyle w:val="Normal"/>
        <w:bidi w:val="0"/>
        <w:jc w:val="start"/>
        <w:rPr>
          <w:rFonts w:ascii="Times New Roman" w:hAnsi="Times New Roman"/>
          <w:b/>
          <w:b/>
          <w:bCs/>
          <w:i w:val="false"/>
          <w:i w:val="false"/>
          <w:iCs w:val="false"/>
          <w:u w:val="none"/>
        </w:rPr>
      </w:pPr>
      <w:r>
        <w:rPr>
          <w:rFonts w:ascii="Times New Roman" w:hAnsi="Times New Roman"/>
          <w:b w:val="false"/>
          <w:bCs w:val="false"/>
          <w:i w:val="false"/>
          <w:iCs w:val="false"/>
          <w:u w:val="none"/>
        </w:rPr>
        <w:t>Sub-Subsection 2.5.1 Reference: [3]</w:t>
      </w:r>
    </w:p>
    <w:p>
      <w:pPr>
        <w:pStyle w:val="Normal"/>
        <w:bidi w:val="0"/>
        <w:jc w:val="start"/>
        <w:rPr>
          <w:rFonts w:ascii="Times New Roman" w:hAnsi="Times New Roman"/>
          <w:b w:val="false"/>
          <w:b w:val="false"/>
          <w:bCs w:val="false"/>
          <w:i/>
          <w:i/>
          <w:iCs/>
          <w:u w:val="single"/>
        </w:rPr>
      </w:pPr>
      <w:r>
        <w:rPr>
          <w:rFonts w:ascii="Times New Roman" w:hAnsi="Times New Roman"/>
          <w:b w:val="false"/>
          <w:bCs w:val="false"/>
          <w:i/>
          <w:iCs/>
          <w:u w:val="single"/>
        </w:rPr>
        <w:t>2.5.1 Prefetching</w:t>
      </w:r>
    </w:p>
    <w:p>
      <w:pPr>
        <w:pStyle w:val="Normal"/>
        <w:bidi w:val="0"/>
        <w:jc w:val="start"/>
        <w:rPr>
          <w:rFonts w:ascii="Times New Roman" w:hAnsi="Times New Roman"/>
          <w:b w:val="false"/>
          <w:b w:val="false"/>
          <w:bCs w:val="false"/>
          <w:i/>
          <w:i/>
          <w:iCs/>
          <w:u w:val="none"/>
        </w:rPr>
      </w:pPr>
      <w:r>
        <w:rPr>
          <w:rFonts w:ascii="Times New Roman" w:hAnsi="Times New Roman"/>
          <w:b w:val="false"/>
          <w:bCs w:val="false"/>
          <w:i/>
          <w:iCs/>
          <w:u w:val="none"/>
        </w:rPr>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Analyzing the cache miss rates on graph generation illustrates a miss rate that is higher in comparison to other workloads, due to the aforementioned memory inefficiencies. Utilizing hardware or software prefetching so that the system can better predict future memory accesses typically yields better performance for common use-cases. For graphs however, using prefetching still results in high miss rates. Since the underlying graph structures and algorithmic approaches are traditionally non-sequential, and access patterns are data-dependent, the prefetcher is not able to adequately gain sufficient information to have an increased prediction rate.</w:t>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To combat this performance difficulty, programmers can explicitly tune prefetching to have better results. In most cases, the graph generation algorithm is known in advance. By knowing the graph generation algorithm, programmers can configure the hardware prefetcher to follow the traversal order pattern. For instance, for breadth-first search (BFS), the traversal order pattern is typically the same: process each node at level order. Configuring the prefetcher to access future items in the breadth traversal path leads to increased performance of over 2x for BFS by reducing the number of cache misses, and thereby limiting the time stalled while waiting for main memory access.</w:t>
      </w:r>
    </w:p>
    <w:p>
      <w:pPr>
        <w:pStyle w:val="Normal"/>
        <w:bidi w:val="0"/>
        <w:jc w:val="start"/>
        <w:rPr>
          <w:b w:val="false"/>
          <w:b w:val="false"/>
          <w:bCs w:val="false"/>
        </w:rPr>
      </w:pPr>
      <w:r>
        <w:rPr>
          <w:rFonts w:ascii="Times New Roman" w:hAnsi="Times New Roman"/>
          <w:b/>
          <w:bCs/>
          <w:i/>
          <w:iCs/>
          <w:u w:val="none"/>
        </w:rPr>
      </w:r>
    </w:p>
    <w:p>
      <w:pPr>
        <w:pStyle w:val="Normal"/>
        <w:bidi w:val="0"/>
        <w:jc w:val="start"/>
        <w:rPr>
          <w:rFonts w:ascii="Times New Roman" w:hAnsi="Times New Roman"/>
          <w:b/>
          <w:b/>
          <w:bCs/>
          <w:i w:val="false"/>
          <w:i w:val="false"/>
          <w:iCs w:val="false"/>
          <w:u w:val="none"/>
        </w:rPr>
      </w:pPr>
      <w:r>
        <w:rPr>
          <w:rFonts w:ascii="Times New Roman" w:hAnsi="Times New Roman"/>
          <w:b w:val="false"/>
          <w:bCs w:val="false"/>
          <w:i w:val="false"/>
          <w:iCs w:val="false"/>
          <w:u w:val="none"/>
        </w:rPr>
        <w:t>Sub-Subsection 2.5.2 References: [2], [8], [9], [15]</w:t>
      </w:r>
    </w:p>
    <w:p>
      <w:pPr>
        <w:pStyle w:val="Normal"/>
        <w:bidi w:val="0"/>
        <w:jc w:val="start"/>
        <w:rPr>
          <w:rFonts w:ascii="Times New Roman" w:hAnsi="Times New Roman"/>
          <w:b/>
          <w:b/>
          <w:bCs/>
          <w:i/>
          <w:i/>
          <w:iCs/>
          <w:u w:val="single"/>
        </w:rPr>
      </w:pPr>
      <w:r>
        <w:rPr>
          <w:rFonts w:ascii="Times New Roman" w:hAnsi="Times New Roman"/>
          <w:b w:val="false"/>
          <w:bCs w:val="false"/>
          <w:i/>
          <w:iCs/>
          <w:u w:val="single"/>
        </w:rPr>
        <w:t>2.5.2 Accelerators</w:t>
      </w:r>
    </w:p>
    <w:p>
      <w:pPr>
        <w:pStyle w:val="Normal"/>
        <w:bidi w:val="0"/>
        <w:jc w:val="start"/>
        <w:rPr>
          <w:rFonts w:ascii="Times New Roman" w:hAnsi="Times New Roman"/>
          <w:b w:val="false"/>
          <w:b w:val="false"/>
          <w:bCs w:val="false"/>
          <w:i/>
          <w:i/>
          <w:iCs/>
          <w:u w:val="single"/>
        </w:rPr>
      </w:pPr>
      <w:r>
        <w:rPr>
          <w:rFonts w:ascii="Times New Roman" w:hAnsi="Times New Roman"/>
          <w:b w:val="false"/>
          <w:bCs w:val="false"/>
          <w:i/>
          <w:iCs/>
          <w:u w:val="single"/>
        </w:rPr>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While the graph generation process may be parallelized, the underlying atomic functions are largely serial. When it comes to shared vertices and data conflicts, there can be slowdowns while waiting for the atomic functions to process. This can be incredibly problematic for graphs with many high-degree vertices. To alleviate these slowdowns, techniques exist for using an accelerator that capitalizes on the incremental patterns of atomic functions, and merges the results in parallel rather than computing them all atomically. </w:t>
      </w:r>
      <w:r>
        <w:rPr>
          <w:rFonts w:ascii="Times New Roman" w:hAnsi="Times New Roman"/>
          <w:b w:val="false"/>
          <w:bCs w:val="false"/>
          <w:i w:val="false"/>
          <w:iCs w:val="false"/>
          <w:u w:val="none"/>
        </w:rPr>
        <w:t>The accelerator can then utilize pipeline stages where the vertex updates can be processed in parallel dynamically.</w:t>
      </w:r>
    </w:p>
    <w:p>
      <w:pPr>
        <w:pStyle w:val="Normal"/>
        <w:bidi w:val="0"/>
        <w:jc w:val="start"/>
        <w:rPr>
          <w:b w:val="false"/>
          <w:b w:val="false"/>
          <w:bCs w:val="false"/>
        </w:rPr>
      </w:pPr>
      <w:r>
        <w:rPr>
          <w:rFonts w:ascii="Times New Roman" w:hAnsi="Times New Roman"/>
          <w:b/>
          <w:bCs/>
          <w:i/>
          <w:iCs/>
          <w:u w:val="single"/>
        </w:rPr>
      </w:r>
    </w:p>
    <w:p>
      <w:pPr>
        <w:pStyle w:val="Normal"/>
        <w:bidi w:val="0"/>
        <w:jc w:val="start"/>
        <w:rPr>
          <w:rFonts w:ascii="Times New Roman" w:hAnsi="Times New Roman"/>
          <w:b/>
          <w:b/>
          <w:bCs/>
          <w:u w:val="none"/>
        </w:rPr>
      </w:pPr>
      <w:r>
        <w:rPr>
          <w:rFonts w:ascii="Times New Roman" w:hAnsi="Times New Roman"/>
          <w:b w:val="false"/>
          <w:bCs w:val="false"/>
          <w:u w:val="none"/>
        </w:rPr>
        <w:t xml:space="preserve">Due to the memory difficulties, additional work has been done to leverage FPGAs for graph generation in the HPC space. Coupled with their flexibility and energy efficiency, FPGAs have many potential benefits. To reduce memory strain, the traditional FPGA approach utilizes the on-chip block RAM (BRAM) to store graph information. This approach however is limited in its usability. For small graphs, the performance is magnitudes better. But this performance increase is not scalable, as the BRAM is unable to hold the large graphs that are typically generated on the compute clusters. </w:t>
      </w:r>
    </w:p>
    <w:p>
      <w:pPr>
        <w:pStyle w:val="Normal"/>
        <w:bidi w:val="0"/>
        <w:jc w:val="start"/>
        <w:rPr>
          <w:b w:val="false"/>
          <w:b w:val="false"/>
          <w:bCs w:val="false"/>
        </w:rPr>
      </w:pPr>
      <w:r>
        <w:rPr>
          <w:rFonts w:ascii="Times New Roman" w:hAnsi="Times New Roman"/>
          <w:b/>
          <w:bCs/>
          <w:u w:val="none"/>
        </w:rPr>
      </w:r>
    </w:p>
    <w:p>
      <w:pPr>
        <w:pStyle w:val="Normal"/>
        <w:bidi w:val="0"/>
        <w:jc w:val="start"/>
        <w:rPr>
          <w:rFonts w:ascii="Times New Roman" w:hAnsi="Times New Roman"/>
          <w:b/>
          <w:b/>
          <w:bCs/>
          <w:u w:val="none"/>
        </w:rPr>
      </w:pPr>
      <w:r>
        <w:rPr>
          <w:rFonts w:ascii="Times New Roman" w:hAnsi="Times New Roman"/>
          <w:b w:val="false"/>
          <w:bCs w:val="false"/>
          <w:u w:val="none"/>
        </w:rPr>
        <w:t>An alternative to the BRAM approach is through leveraging the stacked DRAM memory technology of Hybrid Memory Cubes (HMCs). The HMC is optimized for parallel access (more ranks, smaller page size) and has full-duplex links at speeds of almost 20x that of DDR4 link speeds.  With the high performance metrics of FPGA processing with parallelization compared to a Xeon E5 CPU, now combined with substantially less memory access time, the FPGA-HMC approach yielded 3x performance.</w:t>
      </w:r>
    </w:p>
    <w:p>
      <w:pPr>
        <w:pStyle w:val="Normal"/>
        <w:bidi w:val="0"/>
        <w:jc w:val="start"/>
        <w:rPr>
          <w:b w:val="false"/>
          <w:b w:val="false"/>
          <w:bCs w:val="false"/>
        </w:rPr>
      </w:pPr>
      <w:r>
        <w:rPr>
          <w:rFonts w:ascii="Times New Roman" w:hAnsi="Times New Roman"/>
          <w:b/>
          <w:bCs/>
          <w:u w:val="none"/>
        </w:rPr>
      </w:r>
    </w:p>
    <w:p>
      <w:pPr>
        <w:pStyle w:val="Normal"/>
        <w:bidi w:val="0"/>
        <w:jc w:val="start"/>
        <w:rPr>
          <w:b w:val="false"/>
          <w:b w:val="false"/>
          <w:bCs w:val="false"/>
        </w:rPr>
      </w:pPr>
      <w:r>
        <w:rPr>
          <w:rFonts w:ascii="Times New Roman" w:hAnsi="Times New Roman"/>
          <w:b/>
          <w:bCs/>
          <w:u w:val="none"/>
        </w:rPr>
      </w:r>
    </w:p>
    <w:p>
      <w:pPr>
        <w:pStyle w:val="Normal"/>
        <w:bidi w:val="0"/>
        <w:jc w:val="start"/>
        <w:rPr>
          <w:rFonts w:ascii="Times New Roman" w:hAnsi="Times New Roman"/>
          <w:b/>
          <w:b/>
          <w:bCs/>
          <w:u w:val="single"/>
        </w:rPr>
      </w:pPr>
      <w:r>
        <w:rPr>
          <w:rFonts w:ascii="Times New Roman" w:hAnsi="Times New Roman"/>
          <w:b w:val="false"/>
          <w:bCs w:val="false"/>
          <w:u w:val="single"/>
        </w:rPr>
        <w:t xml:space="preserve">2.5.3 Better Data Structures </w:t>
      </w:r>
    </w:p>
    <w:p>
      <w:pPr>
        <w:pStyle w:val="Normal"/>
        <w:bidi w:val="0"/>
        <w:jc w:val="start"/>
        <w:rPr>
          <w:b w:val="false"/>
          <w:b w:val="false"/>
          <w:bCs w:val="false"/>
        </w:rPr>
      </w:pPr>
      <w:r>
        <w:rPr>
          <w:rFonts w:ascii="Times New Roman" w:hAnsi="Times New Roman"/>
          <w:b/>
          <w:bCs/>
          <w:u w:val="single"/>
        </w:rPr>
      </w:r>
    </w:p>
    <w:p>
      <w:pPr>
        <w:pStyle w:val="Normal"/>
        <w:bidi w:val="0"/>
        <w:jc w:val="start"/>
        <w:rPr>
          <w:b w:val="false"/>
          <w:b w:val="false"/>
          <w:bCs w:val="false"/>
        </w:rPr>
      </w:pPr>
      <w:r>
        <w:rPr>
          <w:rFonts w:ascii="Times New Roman" w:hAnsi="Times New Roman"/>
          <w:b/>
          <w:bCs/>
          <w:u w:val="single"/>
        </w:rPr>
      </w:r>
    </w:p>
    <w:p>
      <w:pPr>
        <w:pStyle w:val="Normal"/>
        <w:bidi w:val="0"/>
        <w:jc w:val="start"/>
        <w:rPr>
          <w:rFonts w:ascii="Times New Roman" w:hAnsi="Times New Roman"/>
          <w:b/>
          <w:b/>
          <w:bCs/>
          <w:u w:val="none"/>
        </w:rPr>
      </w:pPr>
      <w:r>
        <w:rPr>
          <w:rFonts w:ascii="Times New Roman" w:hAnsi="Times New Roman"/>
          <w:b w:val="false"/>
          <w:bCs w:val="false"/>
          <w:u w:val="none"/>
        </w:rPr>
        <w:t>Subsection 2.5.4 References: [10]-[14]</w:t>
      </w:r>
    </w:p>
    <w:p>
      <w:pPr>
        <w:pStyle w:val="Normal"/>
        <w:bidi w:val="0"/>
        <w:jc w:val="start"/>
        <w:rPr>
          <w:rFonts w:ascii="Times New Roman" w:hAnsi="Times New Roman"/>
          <w:b/>
          <w:b/>
          <w:bCs/>
          <w:u w:val="single"/>
        </w:rPr>
      </w:pPr>
      <w:r>
        <w:rPr>
          <w:rFonts w:ascii="Times New Roman" w:hAnsi="Times New Roman"/>
          <w:b w:val="false"/>
          <w:bCs w:val="false"/>
          <w:u w:val="single"/>
        </w:rPr>
        <w:t>2.5.4 Useful Libraries</w:t>
      </w:r>
    </w:p>
    <w:p>
      <w:pPr>
        <w:pStyle w:val="Normal"/>
        <w:bidi w:val="0"/>
        <w:jc w:val="start"/>
        <w:rPr>
          <w:b w:val="false"/>
          <w:b w:val="false"/>
          <w:bCs w:val="false"/>
          <w:i/>
          <w:i/>
          <w:iCs/>
          <w:u w:val="none"/>
        </w:rPr>
      </w:pPr>
      <w:r>
        <w:rPr>
          <w:rFonts w:ascii="Times New Roman" w:hAnsi="Times New Roman"/>
        </w:rPr>
      </w:r>
    </w:p>
    <w:p>
      <w:pPr>
        <w:pStyle w:val="Normal"/>
        <w:numPr>
          <w:ilvl w:val="0"/>
          <w:numId w:val="2"/>
        </w:numPr>
        <w:bidi w:val="0"/>
        <w:jc w:val="start"/>
        <w:rPr>
          <w:rFonts w:ascii="Times New Roman" w:hAnsi="Times New Roman"/>
        </w:rPr>
      </w:pPr>
      <w:r>
        <w:rPr>
          <w:rFonts w:ascii="Times New Roman" w:hAnsi="Times New Roman"/>
          <w:u w:val="none"/>
        </w:rPr>
        <w:t>Boost Graph Library</w:t>
      </w:r>
    </w:p>
    <w:p>
      <w:pPr>
        <w:pStyle w:val="Normal"/>
        <w:bidi w:val="0"/>
        <w:jc w:val="start"/>
        <w:rPr>
          <w:rFonts w:ascii="Times New Roman" w:hAnsi="Times New Roman"/>
          <w:u w:val="single"/>
        </w:rPr>
      </w:pPr>
      <w:r>
        <w:rPr>
          <w:rFonts w:ascii="Times New Roman" w:hAnsi="Times New Roman"/>
          <w:u w:val="single"/>
        </w:rPr>
      </w:r>
    </w:p>
    <w:p>
      <w:pPr>
        <w:pStyle w:val="Normal"/>
        <w:bidi w:val="0"/>
        <w:jc w:val="start"/>
        <w:rPr>
          <w:rFonts w:ascii="Times New Roman" w:hAnsi="Times New Roman"/>
          <w:u w:val="none"/>
        </w:rPr>
      </w:pPr>
      <w:r>
        <w:rPr>
          <w:rFonts w:ascii="Times New Roman" w:hAnsi="Times New Roman"/>
          <w:u w:val="none"/>
        </w:rPr>
        <w:t xml:space="preserve">Boost Graph Library (BGL) is aimed as a “generic interface”,  utilizing generic underlying algorithms that provide abstraction from the graph’s structure. BGL is intended to work with any other graph library or graph algorithm. </w:t>
      </w:r>
      <w:r>
        <w:rPr>
          <w:rFonts w:ascii="Times New Roman" w:hAnsi="Times New Roman"/>
          <w:u w:val="none"/>
        </w:rPr>
        <w:t>Through BGL’s generic programming, graph components such as edges or vertices can quickly and easily be represented by abstract classes, such as an adjacency_list class, which implements iterator functions for accessing or updating class members.</w:t>
      </w:r>
    </w:p>
    <w:p>
      <w:pPr>
        <w:pStyle w:val="Normal"/>
        <w:bidi w:val="0"/>
        <w:jc w:val="start"/>
        <w:rPr>
          <w:rFonts w:ascii="Times New Roman" w:hAnsi="Times New Roman"/>
          <w:u w:val="none"/>
        </w:rPr>
      </w:pPr>
      <w:r>
        <w:rPr>
          <w:rFonts w:ascii="Times New Roman" w:hAnsi="Times New Roman"/>
          <w:u w:val="none"/>
        </w:rPr>
      </w:r>
    </w:p>
    <w:p>
      <w:pPr>
        <w:pStyle w:val="Normal"/>
        <w:bidi w:val="0"/>
        <w:jc w:val="start"/>
        <w:rPr>
          <w:rFonts w:ascii="Times New Roman" w:hAnsi="Times New Roman"/>
          <w:b/>
          <w:b/>
          <w:bCs/>
          <w:u w:val="none"/>
        </w:rPr>
      </w:pPr>
      <w:r>
        <w:rPr>
          <w:rFonts w:ascii="Times New Roman" w:hAnsi="Times New Roman"/>
          <w:b w:val="false"/>
          <w:bCs w:val="false"/>
          <w:u w:val="none"/>
        </w:rPr>
        <w:t xml:space="preserve">A notable feature of BGL is that custom graphs relying on novel or nontraditional data structures can </w:t>
      </w:r>
      <w:r>
        <w:rPr>
          <w:rFonts w:ascii="Times New Roman" w:hAnsi="Times New Roman"/>
          <w:b w:val="false"/>
          <w:bCs w:val="false"/>
          <w:u w:val="none"/>
        </w:rPr>
        <w:t>be converted to work with BGL to take advantage of generic template functions such as breadth first searches. This is a documented feature of BGL with a dedicated support page to assist in the conversion. The conversion avoids the overhead of new class creation or data copying by providing a wrapper to overload global functions.</w:t>
      </w:r>
    </w:p>
    <w:p>
      <w:pPr>
        <w:pStyle w:val="Normal"/>
        <w:bidi w:val="0"/>
        <w:jc w:val="start"/>
        <w:rPr>
          <w:b w:val="false"/>
          <w:b w:val="false"/>
          <w:bCs w:val="false"/>
          <w:i/>
          <w:i/>
          <w:iCs/>
        </w:rPr>
      </w:pPr>
      <w:r>
        <w:rPr>
          <w:rFonts w:ascii="Times New Roman" w:hAnsi="Times New Roman"/>
          <w:b/>
          <w:bCs/>
          <w:u w:val="none"/>
        </w:rPr>
      </w:r>
    </w:p>
    <w:p>
      <w:pPr>
        <w:pStyle w:val="Normal"/>
        <w:numPr>
          <w:ilvl w:val="0"/>
          <w:numId w:val="1"/>
        </w:numPr>
        <w:bidi w:val="0"/>
        <w:jc w:val="start"/>
        <w:rPr>
          <w:rFonts w:ascii="Times New Roman" w:hAnsi="Times New Roman"/>
        </w:rPr>
      </w:pPr>
      <w:r>
        <w:rPr>
          <w:rFonts w:ascii="Times New Roman" w:hAnsi="Times New Roman"/>
          <w:b w:val="false"/>
          <w:bCs w:val="false"/>
          <w:i w:val="false"/>
          <w:iCs w:val="false"/>
          <w:u w:val="none"/>
        </w:rPr>
        <w:t>Parallel Boost Graph Library</w:t>
      </w:r>
    </w:p>
    <w:p>
      <w:pPr>
        <w:pStyle w:val="Normal"/>
        <w:bidi w:val="0"/>
        <w:jc w:val="start"/>
        <w:rPr>
          <w:rFonts w:ascii="Times New Roman" w:hAnsi="Times New Roman"/>
          <w:b/>
          <w:b/>
          <w:bCs/>
        </w:rPr>
      </w:pPr>
      <w:r>
        <w:rPr>
          <w:rFonts w:ascii="Times New Roman" w:hAnsi="Times New Roman"/>
          <w:b/>
          <w:bCs/>
        </w:rPr>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T</w:t>
      </w:r>
      <w:r>
        <w:rPr>
          <w:rFonts w:ascii="Times New Roman" w:hAnsi="Times New Roman"/>
          <w:b w:val="false"/>
          <w:bCs w:val="false"/>
          <w:u w:val="none"/>
        </w:rPr>
        <w:t xml:space="preserve">he Parallel Boost Graph Library (Parallel BGL) is an extension of the BGL. This library is intended to provide the benefits of BGL for parallel and distributed computing, and leverage both coarse-grained and fine-grained parallelism on graph structures while remaining generic. Parallel BGL includes data structures such as distributed adjacency lists, distributed queues, and distributed property maps. Other notable features of Parallel BGL is its interoperability with MPI, </w:t>
      </w:r>
      <w:r>
        <w:rPr>
          <w:rFonts w:ascii="Times New Roman" w:hAnsi="Times New Roman"/>
          <w:b w:val="false"/>
          <w:bCs w:val="false"/>
          <w:u w:val="none"/>
        </w:rPr>
        <w:t>Graphviz, and METIS.</w:t>
      </w:r>
    </w:p>
    <w:p>
      <w:pPr>
        <w:pStyle w:val="Normal"/>
        <w:bidi w:val="0"/>
        <w:jc w:val="start"/>
        <w:rPr>
          <w:rFonts w:ascii="Times New Roman" w:hAnsi="Times New Roman"/>
        </w:rPr>
      </w:pPr>
      <w:r>
        <w:rPr>
          <w:b w:val="false"/>
          <w:bCs w:val="false"/>
          <w:i/>
          <w:iCs/>
          <w:u w:val="none"/>
        </w:rPr>
      </w:r>
    </w:p>
    <w:p>
      <w:pPr>
        <w:pStyle w:val="Normal"/>
        <w:bidi w:val="0"/>
        <w:jc w:val="start"/>
        <w:rPr>
          <w:rFonts w:ascii="Times New Roman" w:hAnsi="Times New Roman"/>
          <w:b w:val="false"/>
          <w:b w:val="false"/>
          <w:bCs w:val="false"/>
          <w:i/>
          <w:i/>
          <w:iCs/>
          <w:u w:val="none"/>
        </w:rPr>
      </w:pPr>
      <w:r>
        <w:rPr>
          <w:rFonts w:ascii="Times New Roman" w:hAnsi="Times New Roman"/>
          <w:b w:val="false"/>
          <w:bCs w:val="false"/>
          <w:i/>
          <w:iCs/>
          <w:u w:val="none"/>
        </w:rPr>
      </w:r>
    </w:p>
    <w:p>
      <w:pPr>
        <w:pStyle w:val="Normal"/>
        <w:numPr>
          <w:ilvl w:val="0"/>
          <w:numId w:val="3"/>
        </w:numPr>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ParMETIS</w:t>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bidi w:val="0"/>
        <w:jc w:val="start"/>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ParMETIS is the parallelized library of METIS. ParMETIS is based on MPI, and assists with partitioning, repartitioning, and refining graph-related problem spaces. It includes additional functionality for assisting with sparse matrices by computing fill-reducing orderings. METIS has benefits in that its processing time for its tasks is extraordinarily low, reordering million-row matrices in seconds, and bisection of circuits with 100,000 vertices in minutes on Pentium processors. hMETIS is an extension library that allows compatibility for hypergraphs.</w:t>
      </w:r>
    </w:p>
    <w:p>
      <w:pPr>
        <w:pStyle w:val="Normal"/>
        <w:bidi w:val="0"/>
        <w:jc w:val="start"/>
        <w:rPr>
          <w:rFonts w:ascii="Times New Roman" w:hAnsi="Times New Roman"/>
          <w:b/>
          <w:b/>
          <w:bCs/>
        </w:rPr>
      </w:pPr>
      <w:r>
        <w:rPr>
          <w:rFonts w:ascii="Times New Roman" w:hAnsi="Times New Roman"/>
          <w:b/>
          <w:bCs/>
        </w:rPr>
      </w:r>
    </w:p>
    <w:p>
      <w:pPr>
        <w:pStyle w:val="Normal"/>
        <w:bidi w:val="0"/>
        <w:jc w:val="start"/>
        <w:rPr>
          <w:rFonts w:ascii="Times New Roman" w:hAnsi="Times New Roman"/>
          <w:b/>
          <w:b/>
          <w:bCs/>
        </w:rPr>
      </w:pPr>
      <w:r>
        <w:rPr>
          <w:rFonts w:ascii="Times New Roman" w:hAnsi="Times New Roman"/>
          <w:b/>
          <w:bCs/>
        </w:rPr>
      </w:r>
    </w:p>
    <w:p>
      <w:pPr>
        <w:pStyle w:val="Normal"/>
        <w:bidi w:val="0"/>
        <w:jc w:val="start"/>
        <w:rPr>
          <w:rFonts w:ascii="Times New Roman" w:hAnsi="Times New Roman"/>
          <w:b/>
          <w:b/>
          <w:bCs/>
          <w:sz w:val="32"/>
          <w:szCs w:val="32"/>
        </w:rPr>
      </w:pPr>
      <w:r>
        <w:rPr>
          <w:rFonts w:ascii="Times New Roman" w:hAnsi="Times New Roman"/>
          <w:b/>
          <w:bCs/>
          <w:sz w:val="32"/>
          <w:szCs w:val="32"/>
        </w:rPr>
      </w:r>
    </w:p>
    <w:p>
      <w:pPr>
        <w:pStyle w:val="Normal"/>
        <w:bidi w:val="0"/>
        <w:jc w:val="start"/>
        <w:rPr>
          <w:rFonts w:ascii="Times New Roman" w:hAnsi="Times New Roman"/>
          <w:b/>
          <w:b/>
          <w:bCs/>
          <w:sz w:val="32"/>
          <w:szCs w:val="32"/>
        </w:rPr>
      </w:pPr>
      <w:r>
        <w:rPr>
          <w:rFonts w:ascii="Times New Roman" w:hAnsi="Times New Roman"/>
          <w:b/>
          <w:bCs/>
          <w:sz w:val="32"/>
          <w:szCs w:val="32"/>
        </w:rPr>
      </w:r>
    </w:p>
    <w:p>
      <w:pPr>
        <w:pStyle w:val="Normal"/>
        <w:bidi w:val="0"/>
        <w:jc w:val="start"/>
        <w:rPr>
          <w:rFonts w:ascii="Times New Roman" w:hAnsi="Times New Roman"/>
          <w:b/>
          <w:b/>
          <w:bCs/>
          <w:sz w:val="32"/>
          <w:szCs w:val="32"/>
        </w:rPr>
      </w:pPr>
      <w:r>
        <w:rPr>
          <w:rFonts w:ascii="Times New Roman" w:hAnsi="Times New Roman"/>
          <w:b/>
          <w:bCs/>
          <w:sz w:val="32"/>
          <w:szCs w:val="32"/>
        </w:rPr>
      </w:r>
    </w:p>
    <w:p>
      <w:pPr>
        <w:pStyle w:val="Normal"/>
        <w:bidi w:val="0"/>
        <w:jc w:val="start"/>
        <w:rPr>
          <w:rFonts w:ascii="Times New Roman" w:hAnsi="Times New Roman"/>
          <w:b/>
          <w:b/>
          <w:bCs/>
          <w:sz w:val="32"/>
          <w:szCs w:val="32"/>
        </w:rPr>
      </w:pPr>
      <w:r>
        <w:rPr>
          <w:rFonts w:ascii="Times New Roman" w:hAnsi="Times New Roman"/>
          <w:b/>
          <w:bCs/>
          <w:sz w:val="32"/>
          <w:szCs w:val="32"/>
        </w:rPr>
      </w:r>
    </w:p>
    <w:p>
      <w:pPr>
        <w:pStyle w:val="Normal"/>
        <w:bidi w:val="0"/>
        <w:jc w:val="start"/>
        <w:rPr>
          <w:rFonts w:ascii="Times New Roman" w:hAnsi="Times New Roman"/>
          <w:b/>
          <w:b/>
          <w:bCs/>
          <w:sz w:val="32"/>
          <w:szCs w:val="32"/>
        </w:rPr>
      </w:pPr>
      <w:r>
        <w:rPr>
          <w:rFonts w:ascii="Times New Roman" w:hAnsi="Times New Roman"/>
          <w:b/>
          <w:bCs/>
          <w:sz w:val="32"/>
          <w:szCs w:val="32"/>
        </w:rPr>
        <w:t>3.0 Analysis</w:t>
      </w:r>
    </w:p>
    <w:p>
      <w:pPr>
        <w:pStyle w:val="Normal"/>
        <w:bidi w:val="0"/>
        <w:jc w:val="start"/>
        <w:rPr>
          <w:rFonts w:ascii="Times New Roman" w:hAnsi="Times New Roman"/>
          <w:b w:val="false"/>
          <w:b w:val="false"/>
          <w:bCs w:val="false"/>
          <w:sz w:val="24"/>
          <w:szCs w:val="24"/>
        </w:rPr>
      </w:pPr>
      <w:r>
        <w:rPr>
          <w:rFonts w:ascii="Times New Roman" w:hAnsi="Times New Roman"/>
          <w:b w:val="false"/>
          <w:bCs w:val="false"/>
          <w:sz w:val="24"/>
          <w:szCs w:val="24"/>
        </w:rPr>
      </w:r>
    </w:p>
    <w:p>
      <w:pPr>
        <w:pStyle w:val="Normal"/>
        <w:bidi w:val="0"/>
        <w:jc w:val="start"/>
        <w:rPr>
          <w:rFonts w:ascii="Times New Roman" w:hAnsi="Times New Roman"/>
          <w:b w:val="false"/>
          <w:b w:val="false"/>
          <w:bCs w:val="false"/>
          <w:sz w:val="24"/>
          <w:szCs w:val="24"/>
        </w:rPr>
      </w:pPr>
      <w:r>
        <w:rPr>
          <w:rFonts w:ascii="Times New Roman" w:hAnsi="Times New Roman"/>
          <w:b w:val="false"/>
          <w:bCs w:val="false"/>
          <w:sz w:val="24"/>
          <w:szCs w:val="24"/>
        </w:rPr>
        <w:t>Subsection 3.1 References: [18, [19], [24], [25]</w:t>
      </w:r>
    </w:p>
    <w:p>
      <w:pPr>
        <w:pStyle w:val="Normal"/>
        <w:bidi w:val="0"/>
        <w:jc w:val="start"/>
        <w:rPr>
          <w:rFonts w:ascii="Times New Roman" w:hAnsi="Times New Roman"/>
          <w:b/>
          <w:b/>
          <w:bCs/>
          <w:sz w:val="24"/>
          <w:szCs w:val="24"/>
          <w:u w:val="single"/>
        </w:rPr>
      </w:pPr>
      <w:r>
        <w:rPr>
          <w:rFonts w:ascii="Times New Roman" w:hAnsi="Times New Roman"/>
          <w:b/>
          <w:bCs/>
          <w:sz w:val="24"/>
          <w:szCs w:val="24"/>
          <w:u w:val="single"/>
        </w:rPr>
        <w:t>3.1 Introduction</w:t>
      </w:r>
    </w:p>
    <w:p>
      <w:pPr>
        <w:pStyle w:val="Normal"/>
        <w:bidi w:val="0"/>
        <w:jc w:val="start"/>
        <w:rPr>
          <w:rFonts w:ascii="Times New Roman" w:hAnsi="Times New Roman"/>
          <w:b w:val="false"/>
          <w:b w:val="false"/>
          <w:bCs w:val="false"/>
          <w:sz w:val="24"/>
          <w:szCs w:val="24"/>
        </w:rPr>
      </w:pPr>
      <w:r>
        <w:rPr>
          <w:rFonts w:ascii="Times New Roman" w:hAnsi="Times New Roman"/>
          <w:b w:val="false"/>
          <w:bCs w:val="false"/>
          <w:sz w:val="24"/>
          <w:szCs w:val="24"/>
        </w:rPr>
        <w:t>Analysis of attack graphs, compliance graphs, and attack dependency graphs are important to resolve potential issues in a network. However, quantifying probabilities of compliance violations or attacks, as well as damages from their occurrences is a challenge for accurate analysis. In terms of quantifying compliance violations, damages can be identified in regulatory penalties, legal sanctions, and removals of systems from an active network. Damages from attacks can be identified in terms of direct losses (data theft, damage), and indirect losses (other losses, opportunity costs). The next difficulty for analysis is the technique used. This section will focus on the methods and quantification schemes used for analysis of the generated graphs.</w:t>
      </w:r>
    </w:p>
    <w:p>
      <w:pPr>
        <w:pStyle w:val="Normal"/>
        <w:bidi w:val="0"/>
        <w:jc w:val="start"/>
        <w:rPr>
          <w:rFonts w:ascii="Times New Roman" w:hAnsi="Times New Roman"/>
          <w:b w:val="false"/>
          <w:b w:val="false"/>
          <w:bCs w:val="false"/>
          <w:sz w:val="24"/>
          <w:szCs w:val="24"/>
        </w:rPr>
      </w:pPr>
      <w:r>
        <w:rPr>
          <w:rFonts w:ascii="Times New Roman" w:hAnsi="Times New Roman"/>
          <w:b w:val="false"/>
          <w:bCs w:val="false"/>
          <w:sz w:val="24"/>
          <w:szCs w:val="24"/>
        </w:rPr>
      </w:r>
    </w:p>
    <w:p>
      <w:pPr>
        <w:pStyle w:val="Normal"/>
        <w:bidi w:val="0"/>
        <w:jc w:val="start"/>
        <w:rPr>
          <w:rFonts w:ascii="Times New Roman" w:hAnsi="Times New Roman"/>
          <w:b w:val="false"/>
          <w:b w:val="false"/>
          <w:bCs w:val="false"/>
        </w:rPr>
      </w:pPr>
      <w:r>
        <w:rPr>
          <w:rFonts w:ascii="Times New Roman" w:hAnsi="Times New Roman"/>
          <w:b w:val="false"/>
          <w:bCs w:val="false"/>
        </w:rPr>
        <w:t>Subsection 3.2 References: [18], [19]</w:t>
      </w:r>
    </w:p>
    <w:p>
      <w:pPr>
        <w:pStyle w:val="Normal"/>
        <w:bidi w:val="0"/>
        <w:jc w:val="start"/>
        <w:rPr>
          <w:rFonts w:ascii="Times New Roman" w:hAnsi="Times New Roman"/>
          <w:b/>
          <w:b/>
          <w:bCs/>
          <w:u w:val="single"/>
        </w:rPr>
      </w:pPr>
      <w:r>
        <w:rPr>
          <w:rFonts w:ascii="Times New Roman" w:hAnsi="Times New Roman"/>
          <w:b/>
          <w:bCs/>
          <w:u w:val="single"/>
        </w:rPr>
        <w:t>3.2 Markov Process Model</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 xml:space="preserve">After the generation of an attack graph, it is desirable to model an attacker’s standpoint to analyze strategies or approaches that may be taken to put the network in a vulnerable state. Likewise for compliance graphs, it is desirable to model probable ways for a system to fall out of compliance. By understanding the common or likely violations that can occur, a team can work on building countermeasures. The goal of a Markov Process model is to convert the generated graph into a Markov Process, to use as the baseline for probabilistic predictions. The computation has been shown to be parallelizable, and can be performed with a CPU and a Coprocessor simultaneously. </w:t>
      </w:r>
    </w:p>
    <w:p>
      <w:pPr>
        <w:pStyle w:val="Normal"/>
        <w:bidi w:val="0"/>
        <w:jc w:val="start"/>
        <w:rPr>
          <w:rFonts w:ascii="Times New Roman" w:hAnsi="Times New Roman"/>
          <w:b/>
          <w:b/>
          <w:bCs/>
          <w:u w:val="single"/>
        </w:rPr>
      </w:pPr>
      <w:r>
        <w:rPr>
          <w:rFonts w:ascii="Times New Roman" w:hAnsi="Times New Roman"/>
          <w:b/>
          <w:bCs/>
          <w:u w:val="single"/>
        </w:rPr>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Leveraging Markov Process model as a defender can yield beneficial results. First, it can raise awareness to weak points in the system, that can then be improved upon. Second, it can illustrate methods for implement a trapping state or regression state to thwart potential attackers. Third, by computing the total expected reward, it is possible to quantify the security measures in place, and the potential difficulties of putting the network in a compromised position.</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r>
    </w:p>
    <w:p>
      <w:pPr>
        <w:pStyle w:val="Normal"/>
        <w:bidi w:val="0"/>
        <w:jc w:val="start"/>
        <w:rPr>
          <w:rFonts w:ascii="Times New Roman" w:hAnsi="Times New Roman"/>
          <w:b/>
          <w:b/>
          <w:bCs/>
          <w:u w:val="single"/>
        </w:rPr>
      </w:pPr>
      <w:r>
        <w:rPr>
          <w:rFonts w:ascii="Times New Roman" w:hAnsi="Times New Roman"/>
          <w:b/>
          <w:bCs/>
          <w:u w:val="single"/>
        </w:rPr>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Subsection 3.3 References: [20], [21], [23]</w:t>
      </w:r>
    </w:p>
    <w:p>
      <w:pPr>
        <w:pStyle w:val="Normal"/>
        <w:bidi w:val="0"/>
        <w:jc w:val="start"/>
        <w:rPr>
          <w:rFonts w:ascii="Times New Roman" w:hAnsi="Times New Roman"/>
          <w:b/>
          <w:b/>
          <w:bCs/>
          <w:u w:val="single"/>
        </w:rPr>
      </w:pPr>
      <w:r>
        <w:rPr>
          <w:rFonts w:ascii="Times New Roman" w:hAnsi="Times New Roman"/>
          <w:b/>
          <w:bCs/>
          <w:u w:val="single"/>
        </w:rPr>
        <w:t>3.3 Shortest Path</w:t>
        <w:br/>
      </w:r>
      <w:r>
        <w:rPr>
          <w:rFonts w:ascii="Times New Roman" w:hAnsi="Times New Roman"/>
          <w:b w:val="false"/>
          <w:bCs w:val="false"/>
          <w:u w:val="none"/>
        </w:rPr>
        <w:t>When quantifying the possibility of a network compromise, there are a few considerations to make. Namely, these are the degree of harm that can be caused by a vulnerability, the presence and effectiveness of intrusion detection systems, the capability of an attacker, and the attack path. One method of analysis is focusing on the attack path. While a less sophisticated approach when compared to the Markov Process Model, determining the shortest path to an attacker’s potential goal state can reveal different stances an attacker may take. This type of analysis can be useful for revealing pass-the-hash attacks. Three common shortest path algorithms are discussed below.</w:t>
      </w:r>
    </w:p>
    <w:p>
      <w:pPr>
        <w:pStyle w:val="Normal"/>
        <w:bidi w:val="0"/>
        <w:jc w:val="start"/>
        <w:rPr>
          <w:rFonts w:ascii="Times New Roman" w:hAnsi="Times New Roman"/>
          <w:b/>
          <w:b/>
          <w:bCs/>
          <w:u w:val="single"/>
        </w:rPr>
      </w:pPr>
      <w:r>
        <w:rPr>
          <w:rFonts w:ascii="Times New Roman" w:hAnsi="Times New Roman"/>
          <w:b/>
          <w:bCs/>
          <w:u w:val="single"/>
        </w:rPr>
      </w:r>
    </w:p>
    <w:p>
      <w:pPr>
        <w:pStyle w:val="Normal"/>
        <w:bidi w:val="0"/>
        <w:jc w:val="start"/>
        <w:rPr>
          <w:rFonts w:ascii="Times New Roman" w:hAnsi="Times New Roman"/>
          <w:b/>
          <w:b/>
          <w:bCs/>
          <w:u w:val="single"/>
        </w:rPr>
      </w:pPr>
      <w:r>
        <w:rPr>
          <w:rFonts w:ascii="Times New Roman" w:hAnsi="Times New Roman"/>
          <w:b/>
          <w:bCs/>
          <w:u w:val="single"/>
        </w:rPr>
      </w:r>
    </w:p>
    <w:p>
      <w:pPr>
        <w:pStyle w:val="Normal"/>
        <w:bidi w:val="0"/>
        <w:jc w:val="start"/>
        <w:rPr>
          <w:rFonts w:ascii="Times New Roman" w:hAnsi="Times New Roman"/>
          <w:b w:val="false"/>
          <w:b w:val="false"/>
          <w:bCs w:val="false"/>
          <w:u w:val="single"/>
        </w:rPr>
      </w:pPr>
      <w:r>
        <w:rPr>
          <w:rFonts w:ascii="Times New Roman" w:hAnsi="Times New Roman"/>
          <w:b w:val="false"/>
          <w:bCs w:val="false"/>
          <w:u w:val="single"/>
        </w:rPr>
        <w:t>3.3.1 Dijkstra’s Algorithm</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Dijkstra’s algorithm works by starting at a given node, and works through a given graph, keeping record of known shortest distances from each node to the start node.</w:t>
      </w:r>
      <w:r>
        <w:rPr>
          <w:rFonts w:ascii="Times New Roman" w:hAnsi="Times New Roman"/>
          <w:b w:val="false"/>
          <w:bCs w:val="false"/>
          <w:position w:val="0"/>
          <w:sz w:val="24"/>
          <w:u w:val="none"/>
          <w:vertAlign w:val="baseline"/>
        </w:rPr>
        <w:t xml:space="preserve"> However, since the shortest distance is calculated by adding the path from each node, the  weights on the graph edges must be positive. Advantages of Dijkstra’s algorithm lie in its ease of use and execution. Disadvantages lie in its time complexity of O(n</w:t>
      </w:r>
      <w:r>
        <w:rPr>
          <w:rFonts w:ascii="Times New Roman" w:hAnsi="Times New Roman"/>
          <w:b w:val="false"/>
          <w:bCs w:val="false"/>
          <w:u w:val="none"/>
          <w:vertAlign w:val="superscript"/>
        </w:rPr>
        <w:t>2</w:t>
      </w:r>
      <w:r>
        <w:rPr>
          <w:rFonts w:ascii="Times New Roman" w:hAnsi="Times New Roman"/>
          <w:b w:val="false"/>
          <w:bCs w:val="false"/>
          <w:position w:val="0"/>
          <w:sz w:val="24"/>
          <w:u w:val="none"/>
          <w:vertAlign w:val="baseline"/>
        </w:rPr>
        <w:t>) (where n is the number of vertices), inefficiencies, and restriction to positive edge weights.</w:t>
      </w:r>
    </w:p>
    <w:p>
      <w:pPr>
        <w:pStyle w:val="Normal"/>
        <w:bidi w:val="0"/>
        <w:jc w:val="start"/>
        <w:rPr>
          <w:rFonts w:ascii="Times New Roman" w:hAnsi="Times New Roman"/>
          <w:b w:val="false"/>
          <w:b w:val="false"/>
          <w:bCs w:val="false"/>
          <w:u w:val="single"/>
        </w:rPr>
      </w:pPr>
      <w:r>
        <w:rPr>
          <w:rFonts w:ascii="Times New Roman" w:hAnsi="Times New Roman"/>
          <w:b w:val="false"/>
          <w:bCs w:val="false"/>
          <w:u w:val="single"/>
        </w:rPr>
      </w:r>
    </w:p>
    <w:p>
      <w:pPr>
        <w:pStyle w:val="Normal"/>
        <w:bidi w:val="0"/>
        <w:jc w:val="start"/>
        <w:rPr>
          <w:rFonts w:ascii="Times New Roman" w:hAnsi="Times New Roman"/>
          <w:b w:val="false"/>
          <w:b w:val="false"/>
          <w:bCs w:val="false"/>
          <w:u w:val="single"/>
        </w:rPr>
      </w:pPr>
      <w:r>
        <w:rPr>
          <w:rFonts w:ascii="Times New Roman" w:hAnsi="Times New Roman"/>
          <w:b w:val="false"/>
          <w:bCs w:val="false"/>
          <w:u w:val="single"/>
        </w:rPr>
        <w:t>3.3.2 Bellman-Ford Algorithm</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An alternate approach to computing the shortest path from a given node to all other nodes in the graph is the Bellman-Ford algorithm. This is a bottom-up approach, retrieving the shortest paths of nodes with lower degree first.  As opposed to Dijkstra’s algorithm, Bellman-Ford is able to function with negative edge weights. However, the Bellman-Ford algorithm runs at a much higher time complexity of O(nm), where n is the number of vertices, and m is the number of edges. In practice, m&gt;&gt;n.</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r>
    </w:p>
    <w:p>
      <w:pPr>
        <w:pStyle w:val="Normal"/>
        <w:bidi w:val="0"/>
        <w:jc w:val="start"/>
        <w:rPr>
          <w:rFonts w:ascii="Times New Roman" w:hAnsi="Times New Roman"/>
          <w:b w:val="false"/>
          <w:b w:val="false"/>
          <w:bCs w:val="false"/>
          <w:u w:val="single"/>
        </w:rPr>
      </w:pPr>
      <w:r>
        <w:rPr>
          <w:rFonts w:ascii="Times New Roman" w:hAnsi="Times New Roman"/>
          <w:b w:val="false"/>
          <w:bCs w:val="false"/>
          <w:u w:val="single"/>
        </w:rPr>
        <w:t>3.3.3 Parallel APSP</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As a result of the disadvantages and costs incurred by Dijkstra’s and Bellman-Ford algorithms, further research has been conducted to identify better shortest path techniques. Parallelizing All-Pairs Shortest Paths (APSP) has been performed at various degrees. The more-promising trend revolves around a bucket-sort approach, where a number of buckets is initialized, with their bucket number representing the number of degrees a vertex has. The problem is parallelized by having threads fill buckets accordingly. Race conditions from simultaneous bucket updates are avoided by the use of locks. Improvements to this approach have been made through intelligent ordering mechanisms.</w:t>
      </w:r>
    </w:p>
    <w:p>
      <w:pPr>
        <w:pStyle w:val="Normal"/>
        <w:bidi w:val="0"/>
        <w:jc w:val="start"/>
        <w:rPr>
          <w:rFonts w:ascii="Times New Roman" w:hAnsi="Times New Roman"/>
          <w:b w:val="false"/>
          <w:b w:val="false"/>
          <w:bCs w:val="false"/>
          <w:u w:val="single"/>
        </w:rPr>
      </w:pPr>
      <w:r>
        <w:rPr>
          <w:rFonts w:ascii="Times New Roman" w:hAnsi="Times New Roman"/>
          <w:b w:val="false"/>
          <w:bCs w:val="false"/>
          <w:u w:val="single"/>
        </w:rPr>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Subsection 3.4 References: [24]</w:t>
      </w:r>
    </w:p>
    <w:p>
      <w:pPr>
        <w:pStyle w:val="Normal"/>
        <w:bidi w:val="0"/>
        <w:jc w:val="start"/>
        <w:rPr>
          <w:rFonts w:ascii="Times New Roman" w:hAnsi="Times New Roman"/>
          <w:b/>
          <w:b/>
          <w:bCs/>
          <w:u w:val="single"/>
        </w:rPr>
      </w:pPr>
      <w:r>
        <w:rPr>
          <w:rFonts w:ascii="Times New Roman" w:hAnsi="Times New Roman"/>
          <w:b/>
          <w:bCs/>
          <w:u w:val="single"/>
        </w:rPr>
        <w:t>3.4 Minimization</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After the generation of attack graphs, it is possible to see possible attack vectors an adversary could take. Using Markov Process models, it is also possible to decide upon optimal trapping states or regression states to increase a defensive position. However, there is a gap in knowing how an adversary could attack a system, and the ideal way to thwart said attack. One analysis technique is through using minimization. Using minimization can aid in attack prevention in the two ways discussed below.</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Minimization can be employed to determine if a given security countermeasure increases the security of a network. Given a security countermeasure and the generated attack graph, if it prevents a transition from one graph state to another, remove the connecting edge. After repeating for all possible edge removals, if the number of attacker goal states has decreased, then the security countermeasure does increase the security of a network. If the number of goal states remains the same, then the security countermeasure is not sufficient enough to increase the security of the network. This process can be repeated with a set of countermeasures, to determine if multiple will remove attacker goal states.</w:t>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r>
    </w:p>
    <w:p>
      <w:pPr>
        <w:pStyle w:val="Normal"/>
        <w:bidi w:val="0"/>
        <w:jc w:val="start"/>
        <w:rPr>
          <w:rFonts w:ascii="Times New Roman" w:hAnsi="Times New Roman"/>
          <w:b w:val="false"/>
          <w:b w:val="false"/>
          <w:bCs w:val="false"/>
          <w:u w:val="none"/>
        </w:rPr>
      </w:pPr>
      <w:r>
        <w:rPr>
          <w:rFonts w:ascii="Times New Roman" w:hAnsi="Times New Roman"/>
          <w:b w:val="false"/>
          <w:bCs w:val="false"/>
          <w:u w:val="none"/>
        </w:rPr>
        <w:t>Another technique for minimization analysis is finding the smallest subset of security countermeasures that produces a desired network security threshold. To do so, the minimum set of attacks that can be prevented to make the network secure must be determined. However, doing so is an N-P complete problem. This becomes incredibly infeasible especially with large graphs with high numbers of possible attack vectors. But, if the minimum set of attacks was known, then a set of countermeasures could be looped through to identify the smallest number that would prevent all of the attacks in the minimum set.</w:t>
      </w:r>
    </w:p>
    <w:p>
      <w:pPr>
        <w:pStyle w:val="Normal"/>
        <w:bidi w:val="0"/>
        <w:jc w:val="start"/>
        <w:rPr>
          <w:rFonts w:ascii="Times New Roman" w:hAnsi="Times New Roman"/>
          <w:b/>
          <w:b/>
          <w:bCs/>
          <w:u w:val="single"/>
        </w:rPr>
      </w:pPr>
      <w:r>
        <w:rPr>
          <w:rFonts w:ascii="Times New Roman" w:hAnsi="Times New Roman"/>
          <w:b/>
          <w:bCs/>
          <w:u w:val="single"/>
        </w:rPr>
      </w:r>
    </w:p>
    <w:p>
      <w:pPr>
        <w:pStyle w:val="Normal"/>
        <w:bidi w:val="0"/>
        <w:jc w:val="start"/>
        <w:rPr>
          <w:rFonts w:ascii="Times New Roman" w:hAnsi="Times New Roman"/>
          <w:b/>
          <w:b/>
          <w:bCs/>
          <w:u w:val="single"/>
        </w:rPr>
      </w:pPr>
      <w:r>
        <w:rPr>
          <w:rFonts w:ascii="Times New Roman" w:hAnsi="Times New Roman"/>
          <w:b/>
          <w:bCs/>
          <w:u w:val="single"/>
        </w:rPr>
        <w:t>3.5 Popular Nodes</w:t>
      </w:r>
      <w:r>
        <w:br w:type="page"/>
      </w:r>
    </w:p>
    <w:p>
      <w:pPr>
        <w:pStyle w:val="Normal"/>
        <w:bidi w:val="0"/>
        <w:jc w:val="start"/>
        <w:rPr>
          <w:rFonts w:ascii="Times New Roman" w:hAnsi="Times New Roman"/>
          <w:b/>
          <w:b/>
          <w:bCs/>
        </w:rPr>
      </w:pPr>
      <w:r>
        <w:rPr>
          <w:rFonts w:ascii="Times New Roman" w:hAnsi="Times New Roman"/>
          <w:b/>
          <w:bCs/>
        </w:rPr>
        <w:t>REFERENCES</w:t>
      </w:r>
    </w:p>
    <w:p>
      <w:pPr>
        <w:pStyle w:val="Normal"/>
        <w:bidi w:val="0"/>
        <w:jc w:val="start"/>
        <w:rPr>
          <w:rFonts w:ascii="Times New Roman" w:hAnsi="Times New Roman"/>
          <w:b w:val="false"/>
          <w:b w:val="false"/>
          <w:bCs w:val="false"/>
          <w:sz w:val="20"/>
          <w:szCs w:val="20"/>
        </w:rPr>
      </w:pPr>
      <w:r>
        <w:rPr>
          <w:rFonts w:ascii="Times New Roman" w:hAnsi="Times New Roman"/>
          <w:b w:val="false"/>
          <w:bCs w:val="false"/>
          <w:color w:val="1B1B1B"/>
          <w:sz w:val="20"/>
          <w:szCs w:val="20"/>
        </w:rPr>
        <w:t xml:space="preserve">[1]    Bruce Hendrickson and Jonathan W. Berry. 2008. Graph Analysis with High-Performance Computing. </w:t>
      </w:r>
      <w:r>
        <w:rPr>
          <w:rFonts w:ascii="Times New Roman" w:hAnsi="Times New Roman"/>
          <w:b w:val="false"/>
          <w:bCs w:val="false"/>
          <w:i/>
          <w:iCs/>
          <w:color w:val="1B1B1B"/>
          <w:sz w:val="20"/>
          <w:szCs w:val="20"/>
        </w:rPr>
        <w:t xml:space="preserve">Computing in </w:t>
        <w:tab/>
        <w:t>Science and Engg.</w:t>
      </w:r>
      <w:r>
        <w:rPr>
          <w:rFonts w:ascii="Times New Roman" w:hAnsi="Times New Roman"/>
          <w:b w:val="false"/>
          <w:bCs w:val="false"/>
          <w:color w:val="1B1B1B"/>
          <w:sz w:val="20"/>
          <w:szCs w:val="20"/>
        </w:rPr>
        <w:t xml:space="preserve"> 10, 2 (March 2008), 14–19. DOI:</w:t>
      </w:r>
      <w:hyperlink r:id="rId2">
        <w:r>
          <w:rPr>
            <w:rStyle w:val="InternetLink"/>
            <w:rFonts w:ascii="Times New Roman" w:hAnsi="Times New Roman"/>
            <w:b w:val="false"/>
            <w:bCs w:val="false"/>
            <w:color w:val="1B1B1B"/>
            <w:sz w:val="20"/>
            <w:szCs w:val="20"/>
          </w:rPr>
          <w:t>https://doi.org/10.1109/MCSE.2008.56</w:t>
        </w:r>
      </w:hyperlink>
    </w:p>
    <w:p>
      <w:pPr>
        <w:pStyle w:val="Normal"/>
        <w:bidi w:val="0"/>
        <w:jc w:val="start"/>
        <w:rPr/>
      </w:pPr>
      <w:r>
        <w:rPr>
          <w:rFonts w:ascii="Times New Roman" w:hAnsi="Times New Roman"/>
          <w:b w:val="false"/>
          <w:bCs w:val="false"/>
          <w:color w:val="1B1B1B"/>
          <w:sz w:val="20"/>
          <w:szCs w:val="20"/>
        </w:rPr>
        <w:t xml:space="preserve">[2]    Jialiang Zhang, Soroosh Khoram, and Jing Li. 2017. Boosting the Performance of FPGA-based Graph Processor using </w:t>
        <w:tab/>
        <w:t xml:space="preserve">Hybrid Memory Cube: A Case for Breadth First Search. In </w:t>
      </w:r>
      <w:r>
        <w:rPr>
          <w:rFonts w:ascii="Times New Roman" w:hAnsi="Times New Roman"/>
          <w:b w:val="false"/>
          <w:bCs w:val="false"/>
          <w:i/>
          <w:iCs/>
          <w:color w:val="1B1B1B"/>
          <w:sz w:val="20"/>
          <w:szCs w:val="20"/>
        </w:rPr>
        <w:t xml:space="preserve">Proceedings of the 2017 ACM/SIGDA International </w:t>
        <w:tab/>
        <w:t>Symposium on Field-Programmable Gate Arrays</w:t>
      </w:r>
      <w:r>
        <w:rPr>
          <w:rFonts w:ascii="Times New Roman" w:hAnsi="Times New Roman"/>
          <w:b w:val="false"/>
          <w:bCs w:val="false"/>
          <w:color w:val="1B1B1B"/>
          <w:sz w:val="20"/>
          <w:szCs w:val="20"/>
        </w:rPr>
        <w:t xml:space="preserve"> (</w:t>
      </w:r>
      <w:r>
        <w:rPr>
          <w:rFonts w:ascii="Times New Roman" w:hAnsi="Times New Roman"/>
          <w:b w:val="false"/>
          <w:bCs w:val="false"/>
          <w:i/>
          <w:iCs/>
          <w:color w:val="1B1B1B"/>
          <w:sz w:val="20"/>
          <w:szCs w:val="20"/>
        </w:rPr>
        <w:t>FPGA '17</w:t>
      </w:r>
      <w:r>
        <w:rPr>
          <w:rFonts w:ascii="Times New Roman" w:hAnsi="Times New Roman"/>
          <w:b w:val="false"/>
          <w:bCs w:val="false"/>
          <w:color w:val="1B1B1B"/>
          <w:sz w:val="20"/>
          <w:szCs w:val="20"/>
        </w:rPr>
        <w:t xml:space="preserve">). Association for Computing Machinery, New York, </w:t>
        <w:tab/>
        <w:t>NY, USA, 207–216. DOI:</w:t>
      </w:r>
      <w:hyperlink r:id="rId4">
        <w:r>
          <w:rPr>
            <w:rStyle w:val="InternetLink"/>
            <w:rFonts w:ascii="Times New Roman" w:hAnsi="Times New Roman"/>
            <w:b w:val="false"/>
            <w:bCs w:val="false"/>
            <w:color w:val="1B1B1B"/>
            <w:sz w:val="20"/>
            <w:szCs w:val="20"/>
          </w:rPr>
          <w:t>https://doi.org/10.1145/3020078.3021737</w:t>
        </w:r>
      </w:hyperlink>
    </w:p>
    <w:p>
      <w:pPr>
        <w:pStyle w:val="Normal"/>
        <w:bidi w:val="0"/>
        <w:jc w:val="start"/>
        <w:rPr>
          <w:rFonts w:ascii="Times New Roman" w:hAnsi="Times New Roman"/>
          <w:b w:val="false"/>
          <w:b w:val="false"/>
          <w:bCs w:val="false"/>
          <w:sz w:val="20"/>
          <w:szCs w:val="20"/>
        </w:rPr>
      </w:pPr>
      <w:r>
        <w:rPr>
          <w:rFonts w:ascii="Times New Roman" w:hAnsi="Times New Roman"/>
          <w:b w:val="false"/>
          <w:bCs w:val="false"/>
          <w:i w:val="false"/>
          <w:iCs w:val="false"/>
          <w:color w:val="1B1B1B"/>
          <w:spacing w:val="0"/>
          <w:sz w:val="20"/>
          <w:szCs w:val="20"/>
        </w:rPr>
        <w:t xml:space="preserve">[3]    Sam Ainsworth and Timothy M. Jones. 2016. Graph Prefetching Using Data Structure Knowledge. In </w:t>
      </w:r>
      <w:r>
        <w:rPr>
          <w:rFonts w:ascii="Times New Roman" w:hAnsi="Times New Roman"/>
          <w:b w:val="false"/>
          <w:bCs w:val="false"/>
          <w:i/>
          <w:iCs/>
          <w:color w:val="1B1B1B"/>
          <w:spacing w:val="0"/>
          <w:sz w:val="20"/>
          <w:szCs w:val="20"/>
        </w:rPr>
        <w:t xml:space="preserve">Proceedings of </w:t>
        <w:tab/>
        <w:t>the 2016 International Conference on Supercomputing (ICS '16</w:t>
      </w:r>
      <w:r>
        <w:rPr>
          <w:rFonts w:ascii="Times New Roman" w:hAnsi="Times New Roman"/>
          <w:b w:val="false"/>
          <w:bCs w:val="false"/>
          <w:i w:val="false"/>
          <w:iCs w:val="false"/>
          <w:color w:val="1B1B1B"/>
          <w:spacing w:val="0"/>
          <w:sz w:val="20"/>
          <w:szCs w:val="20"/>
        </w:rPr>
        <w:t xml:space="preserve">). Association for Computing Machinery, New </w:t>
        <w:tab/>
        <w:t>York, NY, USA, Article 39, 1–11. DOI:</w:t>
      </w:r>
      <w:hyperlink r:id="rId5">
        <w:r>
          <w:rPr>
            <w:rStyle w:val="InternetLink"/>
            <w:rFonts w:ascii="Times New Roman" w:hAnsi="Times New Roman"/>
            <w:b w:val="false"/>
            <w:bCs w:val="false"/>
            <w:i w:val="false"/>
            <w:iCs w:val="false"/>
            <w:color w:val="1B1B1B"/>
            <w:spacing w:val="0"/>
            <w:sz w:val="20"/>
            <w:szCs w:val="20"/>
          </w:rPr>
          <w:t>https://doi-org.utulsa.idm.oclc.org/10.1145/2925426.2926254</w:t>
        </w:r>
      </w:hyperlink>
    </w:p>
    <w:p>
      <w:pPr>
        <w:pStyle w:val="Normal"/>
        <w:bidi w:val="0"/>
        <w:jc w:val="start"/>
        <w:rPr>
          <w:b w:val="false"/>
          <w:b w:val="false"/>
          <w:bCs w:val="false"/>
        </w:rPr>
      </w:pPr>
      <w:r>
        <w:rPr>
          <w:rFonts w:ascii="Times New Roman" w:hAnsi="Times New Roman"/>
          <w:b w:val="false"/>
          <w:bCs w:val="false"/>
          <w:i w:val="false"/>
          <w:iCs w:val="false"/>
          <w:color w:val="1B1B1B"/>
          <w:sz w:val="20"/>
          <w:szCs w:val="20"/>
        </w:rPr>
        <w:t xml:space="preserve">[4]    </w:t>
      </w:r>
      <w:r>
        <w:rPr>
          <w:rFonts w:ascii="Times New Roman" w:hAnsi="Times New Roman"/>
          <w:b w:val="false"/>
          <w:bCs w:val="false"/>
          <w:i w:val="false"/>
          <w:iCs w:val="false"/>
          <w:color w:val="1B1B1B"/>
          <w:spacing w:val="0"/>
          <w:sz w:val="20"/>
          <w:szCs w:val="20"/>
        </w:rPr>
        <w:t xml:space="preserve">George Louthan, Phoebe Hardwicke, Peter Hawrylak, and John Hale. 2011. Toward hybrid attack dependency graphs. </w:t>
        <w:tab/>
        <w:t>In Proceedings of the Seventh Annual Workshop on Cyber Security and Information Intelligence Research (</w:t>
        <w:tab/>
        <w:t xml:space="preserve">CSIIRW '11). Association for Computing Machinery, New York, NY, USA, Article 62, 1. </w:t>
        <w:tab/>
        <w:t>DOI:</w:t>
      </w:r>
      <w:hyperlink r:id="rId6">
        <w:r>
          <w:rPr>
            <w:rStyle w:val="InternetLink"/>
            <w:rFonts w:ascii="Times New Roman" w:hAnsi="Times New Roman"/>
            <w:b w:val="false"/>
            <w:bCs w:val="false"/>
            <w:i w:val="false"/>
            <w:iCs w:val="false"/>
            <w:color w:val="1B1B1B"/>
            <w:spacing w:val="0"/>
            <w:sz w:val="20"/>
            <w:szCs w:val="20"/>
          </w:rPr>
          <w:t>https://doi.org/10.1145/2179298.2179368</w:t>
        </w:r>
      </w:hyperlink>
    </w:p>
    <w:p>
      <w:pPr>
        <w:pStyle w:val="Normal"/>
        <w:bidi w:val="0"/>
        <w:jc w:val="start"/>
        <w:rPr>
          <w:b w:val="false"/>
          <w:b w:val="false"/>
          <w:bCs w:val="false"/>
          <w:i w:val="false"/>
          <w:i w:val="false"/>
          <w:iCs w:val="false"/>
        </w:rPr>
      </w:pPr>
      <w:r>
        <w:rPr>
          <w:rFonts w:ascii="Times New Roman" w:hAnsi="Times New Roman"/>
          <w:b w:val="false"/>
          <w:bCs w:val="false"/>
          <w:i w:val="false"/>
          <w:iCs w:val="false"/>
          <w:color w:val="1B1B1B"/>
          <w:spacing w:val="0"/>
          <w:sz w:val="20"/>
          <w:szCs w:val="20"/>
        </w:rPr>
        <w:t xml:space="preserve">[5]    Cynthia Phillips and Laura Painton Swiler. 1998. A graph-based system for network-vulnerability analysis. In </w:t>
        <w:tab/>
      </w:r>
      <w:r>
        <w:rPr>
          <w:rFonts w:ascii="Times New Roman" w:hAnsi="Times New Roman"/>
          <w:b w:val="false"/>
          <w:bCs w:val="false"/>
          <w:i/>
          <w:iCs/>
          <w:color w:val="1B1B1B"/>
          <w:spacing w:val="0"/>
          <w:sz w:val="20"/>
          <w:szCs w:val="20"/>
        </w:rPr>
        <w:t>Proceedings of the 1998 workshop on New security paradigms</w:t>
      </w:r>
      <w:r>
        <w:rPr>
          <w:rFonts w:ascii="Times New Roman" w:hAnsi="Times New Roman"/>
          <w:b w:val="false"/>
          <w:bCs w:val="false"/>
          <w:i w:val="false"/>
          <w:iCs w:val="false"/>
          <w:color w:val="1B1B1B"/>
          <w:spacing w:val="0"/>
          <w:sz w:val="20"/>
          <w:szCs w:val="20"/>
        </w:rPr>
        <w:t xml:space="preserve"> (</w:t>
      </w:r>
      <w:r>
        <w:rPr>
          <w:rFonts w:ascii="Times New Roman" w:hAnsi="Times New Roman"/>
          <w:b w:val="false"/>
          <w:bCs w:val="false"/>
          <w:i/>
          <w:iCs/>
          <w:color w:val="1B1B1B"/>
          <w:spacing w:val="0"/>
          <w:sz w:val="20"/>
          <w:szCs w:val="20"/>
        </w:rPr>
        <w:t>NSPW '98</w:t>
      </w:r>
      <w:r>
        <w:rPr>
          <w:rFonts w:ascii="Times New Roman" w:hAnsi="Times New Roman"/>
          <w:b w:val="false"/>
          <w:bCs w:val="false"/>
          <w:i w:val="false"/>
          <w:iCs w:val="false"/>
          <w:color w:val="1B1B1B"/>
          <w:spacing w:val="0"/>
          <w:sz w:val="20"/>
          <w:szCs w:val="20"/>
        </w:rPr>
        <w:t xml:space="preserve">). Association for Computing Machinery, </w:t>
        <w:tab/>
        <w:t>New York, NY, USA, 71–79. DOI:</w:t>
      </w:r>
      <w:hyperlink r:id="rId7">
        <w:r>
          <w:rPr>
            <w:rStyle w:val="InternetLink"/>
            <w:rFonts w:ascii="Times New Roman" w:hAnsi="Times New Roman"/>
            <w:b w:val="false"/>
            <w:bCs w:val="false"/>
            <w:i w:val="false"/>
            <w:iCs w:val="false"/>
            <w:color w:val="1B1B1B"/>
            <w:spacing w:val="0"/>
            <w:sz w:val="20"/>
            <w:szCs w:val="20"/>
          </w:rPr>
          <w:t>https://doi-org.utulsa.idm.oclc.org/10.1145/310889.310919</w:t>
        </w:r>
      </w:hyperlink>
    </w:p>
    <w:p>
      <w:pPr>
        <w:pStyle w:val="Normal"/>
        <w:bidi w:val="0"/>
        <w:jc w:val="start"/>
        <w:rPr>
          <w:rFonts w:ascii="Times New Roman" w:hAnsi="Times New Roman"/>
          <w:b w:val="false"/>
          <w:b w:val="false"/>
          <w:bCs w:val="false"/>
          <w:sz w:val="20"/>
          <w:szCs w:val="20"/>
        </w:rPr>
      </w:pPr>
      <w:r>
        <w:rPr>
          <w:rFonts w:ascii="Times New Roman" w:hAnsi="Times New Roman"/>
          <w:b w:val="false"/>
          <w:bCs w:val="false"/>
          <w:color w:val="1B1B1B"/>
          <w:sz w:val="20"/>
          <w:szCs w:val="20"/>
        </w:rPr>
        <w:t xml:space="preserve">[6]  </w:t>
      </w:r>
      <w:r>
        <w:rPr>
          <w:rFonts w:ascii="Times New Roman" w:hAnsi="Times New Roman"/>
          <w:b w:val="false"/>
          <w:bCs w:val="false"/>
          <w:i w:val="false"/>
          <w:iCs w:val="false"/>
          <w:color w:val="1B1B1B"/>
          <w:sz w:val="20"/>
          <w:szCs w:val="20"/>
        </w:rPr>
        <w:t xml:space="preserve">  </w:t>
      </w:r>
      <w:r>
        <w:rPr>
          <w:rFonts w:ascii="Times New Roman" w:hAnsi="Times New Roman"/>
          <w:b w:val="false"/>
          <w:bCs w:val="false"/>
          <w:i w:val="false"/>
          <w:iCs w:val="false"/>
          <w:color w:val="1B1B1B"/>
          <w:spacing w:val="0"/>
          <w:sz w:val="20"/>
          <w:szCs w:val="20"/>
        </w:rPr>
        <w:t xml:space="preserve">George Louthan, Michael Haney, Phoebe Hardwicke, Peter Hawrylak, and John Hale. 2014. Hybrid extensions for </w:t>
        <w:tab/>
        <w:t xml:space="preserve">stateful attack graphs. In </w:t>
      </w:r>
      <w:r>
        <w:rPr>
          <w:rFonts w:ascii="Times New Roman" w:hAnsi="Times New Roman"/>
          <w:b w:val="false"/>
          <w:bCs w:val="false"/>
          <w:i/>
          <w:iCs/>
          <w:color w:val="1B1B1B"/>
          <w:spacing w:val="0"/>
          <w:sz w:val="20"/>
          <w:szCs w:val="20"/>
        </w:rPr>
        <w:t>Proceedings of the 9th Annual Cyber and Information Security Research Conference</w:t>
      </w:r>
      <w:r>
        <w:rPr>
          <w:rFonts w:ascii="Times New Roman" w:hAnsi="Times New Roman"/>
          <w:b w:val="false"/>
          <w:bCs w:val="false"/>
          <w:i w:val="false"/>
          <w:iCs w:val="false"/>
          <w:color w:val="1B1B1B"/>
          <w:spacing w:val="0"/>
          <w:sz w:val="20"/>
          <w:szCs w:val="20"/>
        </w:rPr>
        <w:t xml:space="preserve"> </w:t>
        <w:tab/>
        <w:t>(</w:t>
      </w:r>
      <w:r>
        <w:rPr>
          <w:rFonts w:ascii="Times New Roman" w:hAnsi="Times New Roman"/>
          <w:b w:val="false"/>
          <w:bCs w:val="false"/>
          <w:i/>
          <w:iCs/>
          <w:color w:val="1B1B1B"/>
          <w:spacing w:val="0"/>
          <w:sz w:val="20"/>
          <w:szCs w:val="20"/>
        </w:rPr>
        <w:t>CISR '14</w:t>
      </w:r>
      <w:r>
        <w:rPr>
          <w:rFonts w:ascii="Times New Roman" w:hAnsi="Times New Roman"/>
          <w:b w:val="false"/>
          <w:bCs w:val="false"/>
          <w:i w:val="false"/>
          <w:iCs w:val="false"/>
          <w:color w:val="1B1B1B"/>
          <w:spacing w:val="0"/>
          <w:sz w:val="20"/>
          <w:szCs w:val="20"/>
        </w:rPr>
        <w:t xml:space="preserve">). Association for Computing Machinery, New York, NY, USA, 101–104. </w:t>
        <w:tab/>
        <w:t>DOI:</w:t>
      </w:r>
      <w:hyperlink r:id="rId8">
        <w:r>
          <w:rPr>
            <w:rStyle w:val="InternetLink"/>
            <w:rFonts w:ascii="Times New Roman" w:hAnsi="Times New Roman"/>
            <w:b w:val="false"/>
            <w:bCs w:val="false"/>
            <w:i w:val="false"/>
            <w:iCs w:val="false"/>
            <w:color w:val="1B1B1B"/>
            <w:spacing w:val="0"/>
            <w:sz w:val="20"/>
            <w:szCs w:val="20"/>
          </w:rPr>
          <w:t>https://doi.org/10.1145/2602087.2602106</w:t>
        </w:r>
      </w:hyperlink>
    </w:p>
    <w:p>
      <w:pPr>
        <w:pStyle w:val="Normal"/>
        <w:bidi w:val="0"/>
        <w:jc w:val="start"/>
        <w:rPr>
          <w:color w:val="1B1B1B"/>
        </w:rPr>
      </w:pPr>
      <w:r>
        <w:rPr>
          <w:rFonts w:ascii="Times New Roman" w:hAnsi="Times New Roman"/>
          <w:b w:val="false"/>
          <w:bCs w:val="false"/>
          <w:i w:val="false"/>
          <w:iCs w:val="false"/>
          <w:color w:val="1B1B1B"/>
          <w:spacing w:val="0"/>
          <w:sz w:val="20"/>
          <w:szCs w:val="20"/>
        </w:rPr>
        <w:t xml:space="preserve">[7]    George Louthan, “Hybrid Attack Graphs for Modeling Cyber-Physical Systems,” M.S. thesis, College of Eng. and Nat. </w:t>
        <w:tab/>
        <w:t>Sc., Tulsa Univ., Tulsa, 2011.</w:t>
      </w:r>
    </w:p>
    <w:p>
      <w:pPr>
        <w:pStyle w:val="Normal"/>
        <w:bidi w:val="0"/>
        <w:jc w:val="start"/>
        <w:rPr/>
      </w:pPr>
      <w:r>
        <w:rPr>
          <w:rFonts w:ascii="Times New Roman" w:hAnsi="Times New Roman"/>
          <w:b w:val="false"/>
          <w:i w:val="false"/>
          <w:iCs w:val="false"/>
          <w:color w:val="1B1B1B"/>
          <w:spacing w:val="0"/>
          <w:sz w:val="20"/>
          <w:szCs w:val="20"/>
        </w:rPr>
        <w:t xml:space="preserve">[8]     Akif Rehman, Masab Ahmad, and Omer Khan. 2020. Exploring accelerator and parallel graph algorithmic choices for </w:t>
        <w:tab/>
        <w:t xml:space="preserve">temporal graphs. In </w:t>
      </w:r>
      <w:r>
        <w:rPr>
          <w:rFonts w:ascii="Times New Roman" w:hAnsi="Times New Roman"/>
          <w:b w:val="false"/>
          <w:i/>
          <w:iCs/>
          <w:color w:val="1B1B1B"/>
          <w:spacing w:val="0"/>
          <w:sz w:val="20"/>
          <w:szCs w:val="20"/>
        </w:rPr>
        <w:t xml:space="preserve">Proceedings of the Eleventh International Workshop on Programming Models and </w:t>
        <w:tab/>
        <w:t>Applications for Multicores and Manycores (PMAM '20)</w:t>
      </w:r>
      <w:r>
        <w:rPr>
          <w:rFonts w:ascii="Times New Roman" w:hAnsi="Times New Roman"/>
          <w:b w:val="false"/>
          <w:i w:val="false"/>
          <w:iCs w:val="false"/>
          <w:color w:val="1B1B1B"/>
          <w:spacing w:val="0"/>
          <w:sz w:val="20"/>
          <w:szCs w:val="20"/>
        </w:rPr>
        <w:t xml:space="preserve">. Association for Computing Machinery, New York, NY, </w:t>
        <w:tab/>
        <w:t>USA, Article 7, 1–10. DOI:</w:t>
      </w:r>
      <w:hyperlink r:id="rId9">
        <w:r>
          <w:rPr>
            <w:rStyle w:val="InternetLink"/>
            <w:rFonts w:ascii="Times New Roman" w:hAnsi="Times New Roman"/>
            <w:b w:val="false"/>
            <w:i w:val="false"/>
            <w:iCs w:val="false"/>
            <w:color w:val="1B1B1B"/>
            <w:spacing w:val="0"/>
            <w:sz w:val="20"/>
            <w:szCs w:val="20"/>
          </w:rPr>
          <w:t>https://doi-org.utulsa.idm.oclc.org/10.1145/3380536.3380540</w:t>
        </w:r>
      </w:hyperlink>
    </w:p>
    <w:p>
      <w:pPr>
        <w:pStyle w:val="Normal"/>
        <w:bidi w:val="0"/>
        <w:jc w:val="start"/>
        <w:rPr/>
      </w:pPr>
      <w:r>
        <w:rPr>
          <w:rFonts w:ascii="Times New Roman" w:hAnsi="Times New Roman"/>
          <w:b w:val="false"/>
          <w:i w:val="false"/>
          <w:iCs w:val="false"/>
          <w:color w:val="1B1B1B"/>
          <w:spacing w:val="0"/>
          <w:sz w:val="20"/>
          <w:szCs w:val="20"/>
        </w:rPr>
        <w:t xml:space="preserve">[9]    Pengcheng Yao, Long Zheng, Xiaofei Liao, Hai Jin, and Bingsheng He. 2018. An efficient graph accelerator with </w:t>
        <w:tab/>
        <w:t xml:space="preserve">parallel data conflict management. In </w:t>
      </w:r>
      <w:r>
        <w:rPr>
          <w:rFonts w:ascii="Times New Roman" w:hAnsi="Times New Roman"/>
          <w:b w:val="false"/>
          <w:i/>
          <w:iCs w:val="false"/>
          <w:color w:val="1B1B1B"/>
          <w:spacing w:val="0"/>
          <w:sz w:val="20"/>
          <w:szCs w:val="20"/>
        </w:rPr>
        <w:t xml:space="preserve">Proceedings of the 27th International Conference on Parallel Architectures </w:t>
        <w:tab/>
        <w:t>and Compilation Techniques</w:t>
      </w:r>
      <w:r>
        <w:rPr>
          <w:rFonts w:ascii="Times New Roman" w:hAnsi="Times New Roman"/>
          <w:b w:val="false"/>
          <w:i w:val="false"/>
          <w:iCs w:val="false"/>
          <w:color w:val="1B1B1B"/>
          <w:spacing w:val="0"/>
          <w:sz w:val="20"/>
          <w:szCs w:val="20"/>
        </w:rPr>
        <w:t xml:space="preserve"> (</w:t>
      </w:r>
      <w:r>
        <w:rPr>
          <w:rFonts w:ascii="Times New Roman" w:hAnsi="Times New Roman"/>
          <w:b w:val="false"/>
          <w:i/>
          <w:iCs w:val="false"/>
          <w:color w:val="1B1B1B"/>
          <w:spacing w:val="0"/>
          <w:sz w:val="20"/>
          <w:szCs w:val="20"/>
        </w:rPr>
        <w:t>PACT '18</w:t>
      </w:r>
      <w:r>
        <w:rPr>
          <w:rFonts w:ascii="Times New Roman" w:hAnsi="Times New Roman"/>
          <w:b w:val="false"/>
          <w:i w:val="false"/>
          <w:iCs w:val="false"/>
          <w:color w:val="1B1B1B"/>
          <w:spacing w:val="0"/>
          <w:sz w:val="20"/>
          <w:szCs w:val="20"/>
        </w:rPr>
        <w:t xml:space="preserve">). Association for Computing Machinery, New York, NY, USA, Article 8, </w:t>
        <w:tab/>
        <w:t>1–12. DOI:</w:t>
      </w:r>
      <w:hyperlink r:id="rId10">
        <w:r>
          <w:rPr>
            <w:rStyle w:val="InternetLink"/>
            <w:rFonts w:ascii="Times New Roman" w:hAnsi="Times New Roman"/>
            <w:b w:val="false"/>
            <w:i w:val="false"/>
            <w:iCs w:val="false"/>
            <w:color w:val="1B1B1B"/>
            <w:spacing w:val="0"/>
            <w:sz w:val="20"/>
            <w:szCs w:val="20"/>
          </w:rPr>
          <w:t>https://doi-org.utulsa.idm.oclc.org/10.1145/3243176.3243201</w:t>
        </w:r>
      </w:hyperlink>
    </w:p>
    <w:p>
      <w:pPr>
        <w:pStyle w:val="Normal"/>
        <w:bidi w:val="0"/>
        <w:jc w:val="start"/>
        <w:rPr/>
      </w:pPr>
      <w:r>
        <w:rPr>
          <w:rFonts w:ascii="Times New Roman" w:hAnsi="Times New Roman"/>
          <w:b w:val="false"/>
          <w:i w:val="false"/>
          <w:iCs w:val="false"/>
          <w:color w:val="1B1B1B"/>
          <w:spacing w:val="0"/>
          <w:sz w:val="20"/>
          <w:szCs w:val="20"/>
        </w:rPr>
        <w:t xml:space="preserve">[10]    </w:t>
      </w:r>
      <w:r>
        <w:rPr>
          <w:rFonts w:ascii="Times New Roman" w:hAnsi="Times New Roman"/>
          <w:b w:val="false"/>
          <w:i w:val="false"/>
          <w:iCs w:val="false"/>
          <w:caps w:val="false"/>
          <w:smallCaps w:val="false"/>
          <w:color w:val="000000"/>
          <w:spacing w:val="0"/>
          <w:sz w:val="20"/>
          <w:szCs w:val="20"/>
        </w:rPr>
        <w:t xml:space="preserve">Boost.org. 2021. </w:t>
      </w:r>
      <w:r>
        <w:rPr>
          <w:rFonts w:ascii="Times New Roman" w:hAnsi="Times New Roman"/>
          <w:b w:val="false"/>
          <w:i/>
          <w:iCs w:val="false"/>
          <w:color w:val="000000"/>
          <w:spacing w:val="0"/>
          <w:sz w:val="20"/>
          <w:szCs w:val="20"/>
        </w:rPr>
        <w:t>The Boost Graph Library - 1.75.0</w:t>
      </w:r>
      <w:r>
        <w:rPr>
          <w:rFonts w:ascii="Times New Roman" w:hAnsi="Times New Roman"/>
          <w:b w:val="false"/>
          <w:i w:val="false"/>
          <w:iCs w:val="false"/>
          <w:caps w:val="false"/>
          <w:smallCaps w:val="false"/>
          <w:color w:val="000000"/>
          <w:spacing w:val="0"/>
          <w:sz w:val="20"/>
          <w:szCs w:val="20"/>
        </w:rPr>
        <w:t xml:space="preserve">. [online] Available at: </w:t>
        <w:tab/>
        <w:t>&lt;</w:t>
      </w:r>
      <w:hyperlink r:id="rId11">
        <w:r>
          <w:rPr>
            <w:rStyle w:val="InternetLink"/>
            <w:rFonts w:ascii="Times New Roman" w:hAnsi="Times New Roman"/>
            <w:b w:val="false"/>
            <w:i w:val="false"/>
            <w:iCs w:val="false"/>
            <w:caps w:val="false"/>
            <w:smallCaps w:val="false"/>
            <w:color w:val="000000"/>
            <w:spacing w:val="0"/>
            <w:sz w:val="20"/>
            <w:szCs w:val="20"/>
          </w:rPr>
          <w:t>https://www.boost.org/doc/libs/1_75_0/libs/graph/doc/index.html</w:t>
        </w:r>
      </w:hyperlink>
      <w:r>
        <w:rPr>
          <w:rFonts w:ascii="Times New Roman" w:hAnsi="Times New Roman"/>
          <w:b w:val="false"/>
          <w:i w:val="false"/>
          <w:iCs w:val="false"/>
          <w:caps w:val="false"/>
          <w:smallCaps w:val="false"/>
          <w:color w:val="000000"/>
          <w:spacing w:val="0"/>
          <w:sz w:val="20"/>
          <w:szCs w:val="20"/>
        </w:rPr>
        <w:t>&gt;.</w:t>
      </w:r>
    </w:p>
    <w:p>
      <w:pPr>
        <w:pStyle w:val="Normal"/>
        <w:bidi w:val="0"/>
        <w:jc w:val="start"/>
        <w:rPr>
          <w:rFonts w:ascii="Times New Roman" w:hAnsi="Times New Roman"/>
          <w:sz w:val="20"/>
          <w:szCs w:val="20"/>
        </w:rPr>
      </w:pPr>
      <w:r>
        <w:rPr>
          <w:rFonts w:ascii="Times New Roman" w:hAnsi="Times New Roman"/>
          <w:b w:val="false"/>
          <w:bCs w:val="false"/>
          <w:i w:val="false"/>
          <w:iCs w:val="false"/>
          <w:sz w:val="20"/>
          <w:szCs w:val="20"/>
          <w:u w:val="none"/>
        </w:rPr>
        <w:t xml:space="preserve">[11]    Boost.org. 20201. </w:t>
      </w:r>
      <w:r>
        <w:rPr>
          <w:rFonts w:ascii="Times New Roman" w:hAnsi="Times New Roman"/>
          <w:b w:val="false"/>
          <w:bCs w:val="false"/>
          <w:i/>
          <w:iCs/>
          <w:sz w:val="20"/>
          <w:szCs w:val="20"/>
          <w:u w:val="none"/>
        </w:rPr>
        <w:t xml:space="preserve">The Boost Graph Library - 1.75.0. </w:t>
      </w:r>
      <w:r>
        <w:rPr>
          <w:rFonts w:ascii="Times New Roman" w:hAnsi="Times New Roman"/>
          <w:b w:val="false"/>
          <w:bCs w:val="false"/>
          <w:i w:val="false"/>
          <w:iCs w:val="false"/>
          <w:sz w:val="20"/>
          <w:szCs w:val="20"/>
          <w:u w:val="none"/>
        </w:rPr>
        <w:t xml:space="preserve">[online] Available at: </w:t>
      </w:r>
    </w:p>
    <w:p>
      <w:pPr>
        <w:pStyle w:val="Normal"/>
        <w:bidi w:val="0"/>
        <w:jc w:val="start"/>
        <w:rPr/>
      </w:pPr>
      <w:r>
        <w:rPr>
          <w:rFonts w:ascii="Times New Roman" w:hAnsi="Times New Roman"/>
          <w:b w:val="false"/>
          <w:bCs w:val="false"/>
          <w:i/>
          <w:iCs/>
          <w:sz w:val="20"/>
          <w:szCs w:val="20"/>
          <w:u w:val="none"/>
        </w:rPr>
        <w:tab/>
        <w:t>&lt;</w:t>
      </w:r>
      <w:hyperlink r:id="rId12">
        <w:r>
          <w:rPr>
            <w:rStyle w:val="InternetLink"/>
            <w:rFonts w:ascii="Times New Roman" w:hAnsi="Times New Roman"/>
            <w:b w:val="false"/>
            <w:bCs w:val="false"/>
            <w:i/>
            <w:iCs/>
            <w:sz w:val="20"/>
            <w:szCs w:val="20"/>
            <w:u w:val="none"/>
          </w:rPr>
          <w:t>https://www.boost.org/doc/libs/1_75_0/libs/graph/doc/leda_conversion.html</w:t>
        </w:r>
      </w:hyperlink>
      <w:hyperlink r:id="rId13">
        <w:r>
          <w:rPr>
            <w:rFonts w:ascii="Times New Roman" w:hAnsi="Times New Roman"/>
            <w:b w:val="false"/>
            <w:bCs w:val="false"/>
            <w:i/>
            <w:iCs/>
            <w:sz w:val="20"/>
            <w:szCs w:val="20"/>
            <w:u w:val="none"/>
          </w:rPr>
          <w:t>&gt;</w:t>
        </w:r>
      </w:hyperlink>
    </w:p>
    <w:p>
      <w:pPr>
        <w:pStyle w:val="Normal"/>
        <w:bidi w:val="0"/>
        <w:jc w:val="start"/>
        <w:rPr>
          <w:rFonts w:ascii="Times New Roman" w:hAnsi="Times New Roman"/>
          <w:i w:val="false"/>
          <w:i w:val="false"/>
          <w:iCs w:val="false"/>
          <w:sz w:val="20"/>
          <w:szCs w:val="20"/>
        </w:rPr>
      </w:pPr>
      <w:r>
        <w:rPr>
          <w:rFonts w:ascii="Times New Roman" w:hAnsi="Times New Roman"/>
          <w:b w:val="false"/>
          <w:bCs w:val="false"/>
          <w:i w:val="false"/>
          <w:iCs w:val="false"/>
          <w:sz w:val="20"/>
          <w:szCs w:val="20"/>
          <w:u w:val="none"/>
        </w:rPr>
        <w:t xml:space="preserve">[12]    Boost.org. 20201. </w:t>
      </w:r>
      <w:r>
        <w:rPr>
          <w:rFonts w:ascii="Times New Roman" w:hAnsi="Times New Roman"/>
          <w:b w:val="false"/>
          <w:bCs w:val="false"/>
          <w:i/>
          <w:iCs/>
          <w:sz w:val="20"/>
          <w:szCs w:val="20"/>
          <w:u w:val="none"/>
        </w:rPr>
        <w:t xml:space="preserve">The Parallel Boost Graph Library - 1.75.0. </w:t>
      </w:r>
      <w:r>
        <w:rPr>
          <w:rFonts w:ascii="Times New Roman" w:hAnsi="Times New Roman"/>
          <w:b w:val="false"/>
          <w:bCs w:val="false"/>
          <w:i w:val="false"/>
          <w:iCs w:val="false"/>
          <w:sz w:val="20"/>
          <w:szCs w:val="20"/>
          <w:u w:val="none"/>
        </w:rPr>
        <w:t xml:space="preserve">[online] Available at: </w:t>
      </w:r>
    </w:p>
    <w:p>
      <w:pPr>
        <w:pStyle w:val="Normal"/>
        <w:bidi w:val="0"/>
        <w:jc w:val="start"/>
        <w:rPr/>
      </w:pPr>
      <w:r>
        <w:rPr>
          <w:rFonts w:ascii="Times New Roman" w:hAnsi="Times New Roman"/>
          <w:b w:val="false"/>
          <w:bCs w:val="false"/>
          <w:i/>
          <w:iCs/>
          <w:sz w:val="20"/>
          <w:szCs w:val="20"/>
          <w:u w:val="none"/>
        </w:rPr>
        <w:tab/>
        <w:t>&lt;</w:t>
      </w:r>
      <w:hyperlink r:id="rId14">
        <w:r>
          <w:rPr>
            <w:rStyle w:val="InternetLink"/>
            <w:rFonts w:ascii="Times New Roman" w:hAnsi="Times New Roman"/>
            <w:b w:val="false"/>
            <w:bCs w:val="false"/>
            <w:i/>
            <w:iCs/>
            <w:sz w:val="20"/>
            <w:szCs w:val="20"/>
            <w:u w:val="none"/>
          </w:rPr>
          <w:t>https://www.boost.org/doc/libs/1_75_0/libs/graph_parallel/doc/html/index.html</w:t>
        </w:r>
      </w:hyperlink>
      <w:r>
        <w:rPr>
          <w:rFonts w:ascii="Times New Roman" w:hAnsi="Times New Roman"/>
          <w:b w:val="false"/>
          <w:bCs w:val="false"/>
          <w:i/>
          <w:iCs/>
          <w:sz w:val="20"/>
          <w:szCs w:val="20"/>
          <w:u w:val="none"/>
        </w:rPr>
        <w:t>&gt;</w:t>
      </w:r>
    </w:p>
    <w:p>
      <w:pPr>
        <w:pStyle w:val="Normal"/>
        <w:bidi w:val="0"/>
        <w:jc w:val="start"/>
        <w:rPr>
          <w:rFonts w:ascii="Times New Roman" w:hAnsi="Times New Roman"/>
          <w:i w:val="false"/>
          <w:i w:val="false"/>
          <w:iCs w:val="false"/>
          <w:sz w:val="20"/>
          <w:szCs w:val="20"/>
        </w:rPr>
      </w:pPr>
      <w:r>
        <w:rPr>
          <w:rFonts w:ascii="Times New Roman" w:hAnsi="Times New Roman"/>
          <w:b w:val="false"/>
          <w:bCs w:val="false"/>
          <w:i w:val="false"/>
          <w:iCs w:val="false"/>
          <w:sz w:val="20"/>
          <w:szCs w:val="20"/>
          <w:u w:val="none"/>
        </w:rPr>
        <w:t xml:space="preserve">[13]    </w:t>
      </w:r>
      <w:r>
        <w:rPr>
          <w:rFonts w:ascii="Times New Roman" w:hAnsi="Times New Roman"/>
          <w:b w:val="false"/>
          <w:bCs w:val="false"/>
          <w:i w:val="false"/>
          <w:iCs w:val="false"/>
          <w:sz w:val="20"/>
          <w:szCs w:val="20"/>
          <w:u w:val="none"/>
        </w:rPr>
        <w:t xml:space="preserve">Boost.org. 20201. </w:t>
      </w:r>
      <w:r>
        <w:rPr>
          <w:rFonts w:ascii="Times New Roman" w:hAnsi="Times New Roman"/>
          <w:b w:val="false"/>
          <w:bCs w:val="false"/>
          <w:i/>
          <w:iCs/>
          <w:sz w:val="20"/>
          <w:szCs w:val="20"/>
          <w:u w:val="none"/>
        </w:rPr>
        <w:t xml:space="preserve">The Boost Graph Library - 1.75.0. </w:t>
      </w:r>
      <w:r>
        <w:rPr>
          <w:rFonts w:ascii="Times New Roman" w:hAnsi="Times New Roman"/>
          <w:b w:val="false"/>
          <w:bCs w:val="false"/>
          <w:i w:val="false"/>
          <w:iCs w:val="false"/>
          <w:sz w:val="20"/>
          <w:szCs w:val="20"/>
          <w:u w:val="none"/>
        </w:rPr>
        <w:t xml:space="preserve">[online] Available at: </w:t>
      </w:r>
    </w:p>
    <w:p>
      <w:pPr>
        <w:pStyle w:val="Normal"/>
        <w:bidi w:val="0"/>
        <w:jc w:val="start"/>
        <w:rPr>
          <w:b/>
          <w:b/>
          <w:bCs/>
          <w:u w:val="none"/>
        </w:rPr>
      </w:pPr>
      <w:r>
        <w:rPr>
          <w:rFonts w:ascii="Times New Roman" w:hAnsi="Times New Roman"/>
          <w:b w:val="false"/>
          <w:bCs w:val="false"/>
          <w:i/>
          <w:iCs/>
          <w:caps w:val="false"/>
          <w:smallCaps w:val="false"/>
          <w:color w:val="000000"/>
          <w:spacing w:val="0"/>
          <w:sz w:val="20"/>
          <w:szCs w:val="20"/>
          <w:u w:val="none"/>
        </w:rPr>
        <w:tab/>
        <w:t>&lt;</w:t>
      </w:r>
      <w:hyperlink r:id="rId15">
        <w:r>
          <w:rPr>
            <w:rStyle w:val="InternetLink"/>
            <w:rFonts w:ascii="Times New Roman" w:hAnsi="Times New Roman"/>
            <w:b w:val="false"/>
            <w:bCs w:val="false"/>
            <w:i/>
            <w:iCs/>
            <w:caps w:val="false"/>
            <w:smallCaps w:val="false"/>
            <w:color w:val="000000"/>
            <w:spacing w:val="0"/>
            <w:sz w:val="20"/>
            <w:szCs w:val="20"/>
            <w:u w:val="none"/>
          </w:rPr>
          <w:t>https://www.boost.org/doc/libs/1_75_0/libs/graph_parallel/doc/html/overview.html</w:t>
        </w:r>
      </w:hyperlink>
      <w:hyperlink r:id="rId16">
        <w:r>
          <w:rPr>
            <w:rFonts w:ascii="Times New Roman" w:hAnsi="Times New Roman"/>
            <w:b w:val="false"/>
            <w:bCs w:val="false"/>
            <w:i/>
            <w:iCs/>
            <w:caps w:val="false"/>
            <w:smallCaps w:val="false"/>
            <w:color w:val="000000"/>
            <w:spacing w:val="0"/>
            <w:sz w:val="20"/>
            <w:szCs w:val="20"/>
            <w:u w:val="none"/>
          </w:rPr>
          <w:t>&gt;</w:t>
        </w:r>
      </w:hyperlink>
    </w:p>
    <w:p>
      <w:pPr>
        <w:pStyle w:val="Normal"/>
        <w:bidi w:val="0"/>
        <w:jc w:val="start"/>
        <w:rPr/>
      </w:pPr>
      <w:r>
        <w:rPr>
          <w:rFonts w:ascii="Times New Roman" w:hAnsi="Times New Roman"/>
          <w:b w:val="false"/>
          <w:bCs w:val="false"/>
          <w:i w:val="false"/>
          <w:iCs w:val="false"/>
          <w:caps w:val="false"/>
          <w:smallCaps w:val="false"/>
          <w:color w:val="000000"/>
          <w:spacing w:val="0"/>
          <w:sz w:val="20"/>
          <w:szCs w:val="20"/>
          <w:u w:val="none"/>
        </w:rPr>
        <w:t xml:space="preserve">[14]    </w:t>
      </w:r>
      <w:r>
        <w:rPr>
          <w:rFonts w:ascii="Times New Roman" w:hAnsi="Times New Roman"/>
          <w:b w:val="false"/>
          <w:bCs w:val="false"/>
          <w:i w:val="false"/>
          <w:caps w:val="false"/>
          <w:smallCaps w:val="false"/>
          <w:color w:val="000000"/>
          <w:spacing w:val="0"/>
          <w:sz w:val="20"/>
          <w:szCs w:val="20"/>
        </w:rPr>
        <w:t xml:space="preserve">Glaros.dtc.umn.edu. 2021. </w:t>
      </w:r>
      <w:r>
        <w:rPr>
          <w:rFonts w:ascii="Times New Roman" w:hAnsi="Times New Roman"/>
          <w:b w:val="false"/>
          <w:bCs w:val="false"/>
          <w:i/>
          <w:caps w:val="false"/>
          <w:smallCaps w:val="false"/>
          <w:color w:val="000000"/>
          <w:spacing w:val="0"/>
          <w:sz w:val="20"/>
          <w:szCs w:val="20"/>
        </w:rPr>
        <w:t xml:space="preserve">ParMETIS - Parallel Graph Partitioning and Fill-reducing Matrix Ordering | Karypis </w:t>
        <w:tab/>
        <w:t>Lab</w:t>
      </w:r>
      <w:r>
        <w:rPr>
          <w:rFonts w:ascii="Times New Roman" w:hAnsi="Times New Roman"/>
          <w:b w:val="false"/>
          <w:bCs w:val="false"/>
          <w:i w:val="false"/>
          <w:caps w:val="false"/>
          <w:smallCaps w:val="false"/>
          <w:color w:val="000000"/>
          <w:spacing w:val="0"/>
          <w:sz w:val="20"/>
          <w:szCs w:val="20"/>
        </w:rPr>
        <w:t>. [online] Available at: &lt;</w:t>
      </w:r>
      <w:hyperlink r:id="rId17">
        <w:r>
          <w:rPr>
            <w:rStyle w:val="InternetLink"/>
            <w:rFonts w:ascii="Times New Roman" w:hAnsi="Times New Roman"/>
            <w:b w:val="false"/>
            <w:bCs w:val="false"/>
            <w:i w:val="false"/>
            <w:caps w:val="false"/>
            <w:smallCaps w:val="false"/>
            <w:color w:val="000000"/>
            <w:spacing w:val="0"/>
            <w:sz w:val="20"/>
            <w:szCs w:val="20"/>
          </w:rPr>
          <w:t>http://glaros.dtc.umn.edu/gkhome/metis/parmetis/overview</w:t>
        </w:r>
      </w:hyperlink>
      <w:hyperlink r:id="rId18">
        <w:r>
          <w:rPr>
            <w:rFonts w:ascii="Times New Roman" w:hAnsi="Times New Roman"/>
            <w:b w:val="false"/>
            <w:bCs w:val="false"/>
            <w:i w:val="false"/>
            <w:caps w:val="false"/>
            <w:smallCaps w:val="false"/>
            <w:color w:val="000000"/>
            <w:spacing w:val="0"/>
            <w:sz w:val="20"/>
            <w:szCs w:val="20"/>
          </w:rPr>
          <w:t>&gt;</w:t>
        </w:r>
      </w:hyperlink>
    </w:p>
    <w:p>
      <w:pPr>
        <w:pStyle w:val="Normal"/>
        <w:bidi w:val="0"/>
        <w:jc w:val="start"/>
        <w:rPr/>
      </w:pPr>
      <w:r>
        <w:rPr>
          <w:rFonts w:ascii="Times New Roman" w:hAnsi="Times New Roman"/>
          <w:b w:val="false"/>
          <w:bCs w:val="false"/>
          <w:i w:val="false"/>
          <w:caps w:val="false"/>
          <w:smallCaps w:val="false"/>
          <w:color w:val="000000"/>
          <w:spacing w:val="0"/>
          <w:sz w:val="20"/>
          <w:szCs w:val="20"/>
        </w:rPr>
        <w:t xml:space="preserve">[15]    G. Dai, Y. Chi, Y. Wang, and H. Yang, “Fpgp: Graph processing framework on fpga a case study of breadth-first </w:t>
        <w:tab/>
        <w:t>search,” in ACM/SIGDA FPGA, FPGA ’16, 201</w:t>
      </w:r>
    </w:p>
    <w:p>
      <w:pPr>
        <w:pStyle w:val="Normal"/>
        <w:bidi w:val="0"/>
        <w:jc w:val="start"/>
        <w:rPr/>
      </w:pPr>
      <w:r>
        <w:rPr>
          <w:rFonts w:ascii="Times New Roman" w:hAnsi="Times New Roman"/>
          <w:b w:val="false"/>
          <w:bCs w:val="false"/>
          <w:i w:val="false"/>
          <w:caps w:val="false"/>
          <w:smallCaps w:val="false"/>
          <w:color w:val="000000"/>
          <w:spacing w:val="0"/>
          <w:sz w:val="20"/>
          <w:szCs w:val="20"/>
        </w:rPr>
        <w:t>[16]    K. Cook, T. Shaw, P. Hawrylak, and J. Hale, “Scalable attack graph generation,” in CISRC’16, Apr 2016, pp. 61–74.</w:t>
      </w:r>
    </w:p>
    <w:p>
      <w:pPr>
        <w:pStyle w:val="Normal"/>
        <w:bidi w:val="0"/>
        <w:jc w:val="start"/>
        <w:rPr/>
      </w:pPr>
      <w:r>
        <w:rPr>
          <w:rFonts w:ascii="Times New Roman" w:hAnsi="Times New Roman"/>
          <w:b w:val="false"/>
          <w:bCs w:val="false"/>
          <w:i w:val="false"/>
          <w:caps w:val="false"/>
          <w:smallCaps w:val="false"/>
          <w:color w:val="000000"/>
          <w:spacing w:val="0"/>
          <w:sz w:val="20"/>
          <w:szCs w:val="20"/>
        </w:rPr>
        <w:t xml:space="preserve">[17]    M. Li, P. Hawrylak and J. Hale, "Concurrency Strategies for Attack Graph Generation," 2019 2nd International </w:t>
        <w:tab/>
        <w:t xml:space="preserve">Conference on Data Intelligence and Security (ICDIS), South Padre Island, TX, USA, 2019, pp. 174-179, </w:t>
      </w:r>
    </w:p>
    <w:p>
      <w:pPr>
        <w:pStyle w:val="Normal"/>
        <w:bidi w:val="0"/>
        <w:jc w:val="start"/>
        <w:rPr/>
      </w:pPr>
      <w:r>
        <w:rPr>
          <w:rFonts w:ascii="Times New Roman" w:hAnsi="Times New Roman"/>
          <w:b w:val="false"/>
          <w:bCs w:val="false"/>
          <w:i w:val="false"/>
          <w:caps w:val="false"/>
          <w:smallCaps w:val="false"/>
          <w:color w:val="000000"/>
          <w:spacing w:val="0"/>
          <w:sz w:val="20"/>
          <w:szCs w:val="20"/>
        </w:rPr>
        <w:tab/>
        <w:t>doi:10.1109/ICDIS.2019.00033.</w:t>
      </w:r>
    </w:p>
    <w:p>
      <w:pPr>
        <w:pStyle w:val="Normal"/>
        <w:bidi w:val="0"/>
        <w:jc w:val="start"/>
        <w:rPr/>
      </w:pPr>
      <w:r>
        <w:rPr>
          <w:rFonts w:ascii="Times New Roman" w:hAnsi="Times New Roman"/>
          <w:b w:val="false"/>
          <w:bCs w:val="false"/>
          <w:i w:val="false"/>
          <w:caps w:val="false"/>
          <w:smallCaps w:val="false"/>
          <w:color w:val="000000"/>
          <w:spacing w:val="0"/>
          <w:sz w:val="20"/>
          <w:szCs w:val="20"/>
        </w:rPr>
        <w:t xml:space="preserve">[18]    K. Zeng, “Cyber Attack Analysis Based on Markov Process Model,” M.S. thesis, College of Eng. and Nat. Sc., Tulsa </w:t>
        <w:tab/>
        <w:t>Univ., Tulsa 2017</w:t>
      </w:r>
    </w:p>
    <w:p>
      <w:pPr>
        <w:pStyle w:val="Normal"/>
        <w:bidi w:val="0"/>
        <w:jc w:val="start"/>
        <w:rPr/>
      </w:pPr>
      <w:r>
        <w:rPr>
          <w:rFonts w:ascii="Times New Roman" w:hAnsi="Times New Roman"/>
          <w:b w:val="false"/>
          <w:bCs w:val="false"/>
          <w:i w:val="false"/>
          <w:caps w:val="false"/>
          <w:smallCaps w:val="false"/>
          <w:color w:val="000000"/>
          <w:spacing w:val="0"/>
          <w:sz w:val="20"/>
          <w:szCs w:val="20"/>
        </w:rPr>
        <w:t xml:space="preserve">[19]    Abraham, Subil &amp; Nair, Suku. (2015). Predictive Cyber Security Analytics Framework : A Non-Homogenous Markov </w:t>
        <w:tab/>
        <w:t xml:space="preserve">Model for Security Quantification. Computer Science &amp; Information Technology. 4. 10.5121/csit.2014.41316. </w:t>
      </w:r>
    </w:p>
    <w:p>
      <w:pPr>
        <w:pStyle w:val="Normal"/>
        <w:bidi w:val="0"/>
        <w:jc w:val="start"/>
        <w:rPr/>
      </w:pPr>
      <w:r>
        <w:rPr>
          <w:rFonts w:ascii="Times New Roman" w:hAnsi="Times New Roman"/>
          <w:b w:val="false"/>
          <w:bCs w:val="false"/>
          <w:i w:val="false"/>
          <w:caps w:val="false"/>
          <w:smallCaps w:val="false"/>
          <w:color w:val="000000"/>
          <w:spacing w:val="0"/>
          <w:sz w:val="20"/>
          <w:szCs w:val="20"/>
        </w:rPr>
        <w:t xml:space="preserve">[20]    Shijin Li, Minchen Zhu, and Yanbin Qiu. 2018. Attack Intent Analysis Method Based on Attack Path Graph. In </w:t>
        <w:tab/>
      </w:r>
      <w:r>
        <w:rPr>
          <w:rFonts w:ascii="Times New Roman" w:hAnsi="Times New Roman"/>
          <w:b w:val="false"/>
          <w:bCs w:val="false"/>
          <w:i/>
          <w:iCs/>
          <w:caps w:val="false"/>
          <w:smallCaps w:val="false"/>
          <w:color w:val="000000"/>
          <w:spacing w:val="0"/>
          <w:sz w:val="20"/>
          <w:szCs w:val="20"/>
        </w:rPr>
        <w:t>Proceedings of the 8th International Conference on Communication and Network Security (ICCNS 2018).</w:t>
      </w:r>
      <w:r>
        <w:rPr>
          <w:rFonts w:ascii="Times New Roman" w:hAnsi="Times New Roman"/>
          <w:b w:val="false"/>
          <w:bCs w:val="false"/>
          <w:i w:val="false"/>
          <w:caps w:val="false"/>
          <w:smallCaps w:val="false"/>
          <w:color w:val="000000"/>
          <w:spacing w:val="0"/>
          <w:sz w:val="20"/>
          <w:szCs w:val="20"/>
        </w:rPr>
        <w:t xml:space="preserve"> </w:t>
        <w:tab/>
        <w:t xml:space="preserve">Association for Computing Machinery, New York, NY, USA, 27–31. </w:t>
        <w:tab/>
        <w:t>DOI:</w:t>
      </w:r>
      <w:hyperlink r:id="rId20">
        <w:r>
          <w:rPr>
            <w:rStyle w:val="InternetLink"/>
            <w:rFonts w:ascii="Times New Roman" w:hAnsi="Times New Roman"/>
            <w:b w:val="false"/>
            <w:bCs w:val="false"/>
            <w:i w:val="false"/>
            <w:caps w:val="false"/>
            <w:smallCaps w:val="false"/>
            <w:color w:val="000000"/>
            <w:spacing w:val="0"/>
            <w:sz w:val="20"/>
            <w:szCs w:val="20"/>
          </w:rPr>
          <w:t>https://doi-org.utulsa.idm.oclc.org/10.1145/3290480.3290502</w:t>
        </w:r>
      </w:hyperlink>
    </w:p>
    <w:p>
      <w:pPr>
        <w:pStyle w:val="Normal"/>
        <w:bidi w:val="0"/>
        <w:jc w:val="start"/>
        <w:rPr/>
      </w:pPr>
      <w:r>
        <w:rPr>
          <w:rFonts w:ascii="Times New Roman" w:hAnsi="Times New Roman"/>
          <w:b w:val="false"/>
          <w:bCs w:val="false"/>
          <w:i w:val="false"/>
          <w:caps w:val="false"/>
          <w:smallCaps w:val="false"/>
          <w:color w:val="000000"/>
          <w:spacing w:val="0"/>
          <w:sz w:val="20"/>
          <w:szCs w:val="20"/>
        </w:rPr>
        <w:t xml:space="preserve">[21]    Jong Wook Kim, Hyoeun Choi, and Seung-Hee Bae. 2018. Efficient Parallel All-Pairs Shortest Paths Algorithm for </w:t>
        <w:tab/>
        <w:t xml:space="preserve">Complex Graph Analysis. In </w:t>
      </w:r>
      <w:r>
        <w:rPr>
          <w:rFonts w:ascii="Times New Roman" w:hAnsi="Times New Roman"/>
          <w:b w:val="false"/>
          <w:bCs w:val="false"/>
          <w:i/>
          <w:iCs/>
          <w:caps w:val="false"/>
          <w:smallCaps w:val="false"/>
          <w:color w:val="000000"/>
          <w:spacing w:val="0"/>
          <w:sz w:val="20"/>
          <w:szCs w:val="20"/>
        </w:rPr>
        <w:t>Proceedings of the 47th International Conference on Parallel Processing Companion</w:t>
      </w:r>
      <w:r>
        <w:rPr>
          <w:rFonts w:ascii="Times New Roman" w:hAnsi="Times New Roman"/>
          <w:b w:val="false"/>
          <w:bCs w:val="false"/>
          <w:i w:val="false"/>
          <w:caps w:val="false"/>
          <w:smallCaps w:val="false"/>
          <w:color w:val="000000"/>
          <w:spacing w:val="0"/>
          <w:sz w:val="20"/>
          <w:szCs w:val="20"/>
        </w:rPr>
        <w:t xml:space="preserve"> </w:t>
        <w:tab/>
        <w:t>(</w:t>
      </w:r>
      <w:r>
        <w:rPr>
          <w:rFonts w:ascii="Times New Roman" w:hAnsi="Times New Roman"/>
          <w:b w:val="false"/>
          <w:bCs w:val="false"/>
          <w:i/>
          <w:iCs/>
          <w:caps w:val="false"/>
          <w:smallCaps w:val="false"/>
          <w:color w:val="000000"/>
          <w:spacing w:val="0"/>
          <w:sz w:val="20"/>
          <w:szCs w:val="20"/>
        </w:rPr>
        <w:t>ICPP '18</w:t>
      </w:r>
      <w:r>
        <w:rPr>
          <w:rFonts w:ascii="Times New Roman" w:hAnsi="Times New Roman"/>
          <w:b w:val="false"/>
          <w:bCs w:val="false"/>
          <w:i w:val="false"/>
          <w:caps w:val="false"/>
          <w:smallCaps w:val="false"/>
          <w:color w:val="000000"/>
          <w:spacing w:val="0"/>
          <w:sz w:val="20"/>
          <w:szCs w:val="20"/>
        </w:rPr>
        <w:t>). Association for Computing Machinery, New York, NY, USA, Article 5, 1–10. DOI:https://doi-</w:t>
        <w:tab/>
        <w:t>org.utulsa.idm.oclc.org/10.1145/3229710.3229730</w:t>
      </w:r>
    </w:p>
    <w:p>
      <w:pPr>
        <w:pStyle w:val="Normal"/>
        <w:bidi w:val="0"/>
        <w:jc w:val="start"/>
        <w:rPr/>
      </w:pPr>
      <w:r>
        <w:rPr>
          <w:rFonts w:ascii="Times New Roman" w:hAnsi="Times New Roman"/>
          <w:b w:val="false"/>
          <w:bCs w:val="false"/>
          <w:i w:val="false"/>
          <w:caps w:val="false"/>
          <w:smallCaps w:val="false"/>
          <w:color w:val="000000"/>
          <w:spacing w:val="0"/>
          <w:sz w:val="20"/>
          <w:szCs w:val="20"/>
        </w:rPr>
        <w:t xml:space="preserve">[22]    Emilie Hogan, John R. Johnson, and Mahantesh Halappanavar. 2013. Graph coarsening for path finding in </w:t>
        <w:tab/>
        <w:t xml:space="preserve">cybersecurity graphs. </w:t>
      </w:r>
      <w:r>
        <w:rPr>
          <w:rFonts w:ascii="Times New Roman" w:hAnsi="Times New Roman"/>
          <w:b w:val="false"/>
          <w:bCs w:val="false"/>
          <w:i/>
          <w:iCs/>
          <w:caps w:val="false"/>
          <w:smallCaps w:val="false"/>
          <w:color w:val="000000"/>
          <w:spacing w:val="0"/>
          <w:sz w:val="20"/>
          <w:szCs w:val="20"/>
        </w:rPr>
        <w:t xml:space="preserve">In Proceedings of the Eighth Annual Cyber Security and Information Intelligence Research </w:t>
        <w:tab/>
        <w:t>Workshop</w:t>
      </w:r>
      <w:r>
        <w:rPr>
          <w:rFonts w:ascii="Times New Roman" w:hAnsi="Times New Roman"/>
          <w:b w:val="false"/>
          <w:bCs w:val="false"/>
          <w:i w:val="false"/>
          <w:caps w:val="false"/>
          <w:smallCaps w:val="false"/>
          <w:color w:val="000000"/>
          <w:spacing w:val="0"/>
          <w:sz w:val="20"/>
          <w:szCs w:val="20"/>
        </w:rPr>
        <w:t xml:space="preserve"> (</w:t>
      </w:r>
      <w:r>
        <w:rPr>
          <w:rFonts w:ascii="Times New Roman" w:hAnsi="Times New Roman"/>
          <w:b w:val="false"/>
          <w:bCs w:val="false"/>
          <w:i/>
          <w:iCs/>
          <w:caps w:val="false"/>
          <w:smallCaps w:val="false"/>
          <w:color w:val="000000"/>
          <w:spacing w:val="0"/>
          <w:sz w:val="20"/>
          <w:szCs w:val="20"/>
        </w:rPr>
        <w:t>CSIIRW '13</w:t>
      </w:r>
      <w:r>
        <w:rPr>
          <w:rFonts w:ascii="Times New Roman" w:hAnsi="Times New Roman"/>
          <w:b w:val="false"/>
          <w:bCs w:val="false"/>
          <w:i w:val="false"/>
          <w:caps w:val="false"/>
          <w:smallCaps w:val="false"/>
          <w:color w:val="000000"/>
          <w:spacing w:val="0"/>
          <w:sz w:val="20"/>
          <w:szCs w:val="20"/>
        </w:rPr>
        <w:t xml:space="preserve">). Association for Computing Machinery, New York, NY, USA, Article 7, 1–4. </w:t>
        <w:tab/>
        <w:t>DOI:</w:t>
      </w:r>
      <w:hyperlink r:id="rId22">
        <w:r>
          <w:rPr>
            <w:rStyle w:val="InternetLink"/>
            <w:rFonts w:ascii="Times New Roman" w:hAnsi="Times New Roman"/>
            <w:b w:val="false"/>
            <w:bCs w:val="false"/>
            <w:i w:val="false"/>
            <w:caps w:val="false"/>
            <w:smallCaps w:val="false"/>
            <w:color w:val="000000"/>
            <w:spacing w:val="0"/>
            <w:sz w:val="20"/>
            <w:szCs w:val="20"/>
          </w:rPr>
          <w:t>https://doi-org.utulsa.idm.oclc.org/10.1145/2459976.2459984</w:t>
        </w:r>
      </w:hyperlink>
    </w:p>
    <w:p>
      <w:pPr>
        <w:pStyle w:val="Normal"/>
        <w:bidi w:val="0"/>
        <w:jc w:val="start"/>
        <w:rPr/>
      </w:pPr>
      <w:r>
        <w:rPr>
          <w:rFonts w:ascii="Times New Roman" w:hAnsi="Times New Roman"/>
          <w:b w:val="false"/>
          <w:bCs w:val="false"/>
          <w:i w:val="false"/>
          <w:caps w:val="false"/>
          <w:smallCaps w:val="false"/>
          <w:color w:val="000000"/>
          <w:spacing w:val="0"/>
          <w:sz w:val="20"/>
          <w:szCs w:val="20"/>
        </w:rPr>
        <w:t xml:space="preserve">[23]    Zhang Ruifang, Ji Tianyi, and Zheng Haitao. 2019. Application of Improved Dijkstra Algorithm in Two-dimensional </w:t>
        <w:tab/>
        <w:t xml:space="preserve">Path Planning Problem. In </w:t>
      </w:r>
      <w:r>
        <w:rPr>
          <w:rFonts w:ascii="Times New Roman" w:hAnsi="Times New Roman"/>
          <w:b w:val="false"/>
          <w:bCs w:val="false"/>
          <w:i/>
          <w:iCs/>
          <w:caps w:val="false"/>
          <w:smallCaps w:val="false"/>
          <w:color w:val="000000"/>
          <w:spacing w:val="0"/>
          <w:sz w:val="20"/>
          <w:szCs w:val="20"/>
        </w:rPr>
        <w:t xml:space="preserve">Proceedings of the 2019 4th International Conference on Intelligent Information </w:t>
        <w:tab/>
        <w:t>Processing (ICIIP 2019).</w:t>
      </w:r>
      <w:r>
        <w:rPr>
          <w:rFonts w:ascii="Times New Roman" w:hAnsi="Times New Roman"/>
          <w:b w:val="false"/>
          <w:bCs w:val="false"/>
          <w:i w:val="false"/>
          <w:caps w:val="false"/>
          <w:smallCaps w:val="false"/>
          <w:color w:val="000000"/>
          <w:spacing w:val="0"/>
          <w:sz w:val="20"/>
          <w:szCs w:val="20"/>
        </w:rPr>
        <w:t xml:space="preserve"> Association for Computing Machinery, New York, NY, USA, 211–215. </w:t>
        <w:tab/>
        <w:t>DOI:</w:t>
      </w:r>
      <w:hyperlink r:id="rId23">
        <w:r>
          <w:rPr>
            <w:rStyle w:val="InternetLink"/>
            <w:rFonts w:ascii="Times New Roman" w:hAnsi="Times New Roman"/>
            <w:b w:val="false"/>
            <w:bCs w:val="false"/>
            <w:i w:val="false"/>
            <w:caps w:val="false"/>
            <w:smallCaps w:val="false"/>
            <w:color w:val="000000"/>
            <w:spacing w:val="0"/>
            <w:sz w:val="20"/>
            <w:szCs w:val="20"/>
          </w:rPr>
          <w:t>https://doi-org.utulsa.idm.oclc.org/10.1145/3378065.3378106</w:t>
        </w:r>
      </w:hyperlink>
    </w:p>
    <w:p>
      <w:pPr>
        <w:pStyle w:val="Normal"/>
        <w:bidi w:val="0"/>
        <w:jc w:val="start"/>
        <w:rPr/>
      </w:pPr>
      <w:r>
        <w:rPr>
          <w:rFonts w:ascii="Times New Roman" w:hAnsi="Times New Roman"/>
          <w:b w:val="false"/>
          <w:bCs w:val="false"/>
          <w:i w:val="false"/>
          <w:caps w:val="false"/>
          <w:smallCaps w:val="false"/>
          <w:color w:val="000000"/>
          <w:spacing w:val="0"/>
          <w:sz w:val="20"/>
          <w:szCs w:val="20"/>
        </w:rPr>
        <w:t xml:space="preserve">[24]    S. Jha, O. Sheyner, and J.M. Wing, “Two Formal Analyses of Attack Graphs,” Proceedings of the 15th IEEE </w:t>
        <w:tab/>
        <w:t>Computer Security Foundations Workshop, Nova Scotia, Canada, June 2002, pp. 49-63.</w:t>
      </w:r>
    </w:p>
    <w:p>
      <w:pPr>
        <w:pStyle w:val="Normal"/>
        <w:bidi w:val="0"/>
        <w:jc w:val="start"/>
        <w:rPr/>
      </w:pPr>
      <w:r>
        <w:rPr>
          <w:rFonts w:ascii="Times New Roman" w:hAnsi="Times New Roman"/>
          <w:b w:val="false"/>
          <w:bCs w:val="false"/>
          <w:i w:val="false"/>
          <w:caps w:val="false"/>
          <w:smallCaps w:val="false"/>
          <w:color w:val="000000"/>
          <w:spacing w:val="0"/>
          <w:sz w:val="20"/>
          <w:szCs w:val="20"/>
        </w:rPr>
        <w:t xml:space="preserve">[25]    J. Hale, P. Hawrylak, M. Papa, “Compliance Method for a Cyber-Physical System,” US Patent 9,471,789, Oct. 18, </w:t>
        <w:tab/>
        <w:t>2016</w:t>
      </w:r>
    </w:p>
    <w:p>
      <w:pPr>
        <w:pStyle w:val="Normal"/>
        <w:bidi w:val="0"/>
        <w:jc w:val="start"/>
        <w:rPr>
          <w:rFonts w:ascii="Times New Roman" w:hAnsi="Times New Roman"/>
          <w:b w:val="false"/>
          <w:b w:val="false"/>
          <w:bCs w:val="false"/>
          <w:i w:val="false"/>
          <w:caps w:val="false"/>
          <w:smallCaps w:val="false"/>
          <w:color w:val="000000"/>
          <w:spacing w:val="0"/>
          <w:sz w:val="20"/>
          <w:szCs w:val="20"/>
        </w:rPr>
      </w:pPr>
      <w:r>
        <w:rPr/>
      </w:r>
    </w:p>
    <w:p>
      <w:pPr>
        <w:pStyle w:val="Normal"/>
        <w:bidi w:val="0"/>
        <w:ind w:start="0" w:end="0" w:hanging="0"/>
        <w:jc w:val="start"/>
        <w:rPr>
          <w:rFonts w:ascii="Times New Roman" w:hAnsi="Times New Roman"/>
          <w:b w:val="false"/>
          <w:i w:val="false"/>
          <w:i w:val="false"/>
          <w:iCs w:val="false"/>
          <w:color w:val="333333"/>
          <w:spacing w:val="0"/>
          <w:sz w:val="20"/>
          <w:szCs w:val="20"/>
        </w:rPr>
      </w:pPr>
      <w:r>
        <w:rPr/>
        <w:b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OpenSymbol">
    <w:altName w:val="Arial Unicode MS"/>
    <w:charset w:val="02"/>
    <w:family w:val="auto"/>
    <w:pitch w:val="default"/>
  </w:font>
  <w:font w:name="Liberation Sans">
    <w:altName w:val="Arial"/>
    <w:charset w:val="01" w:characterSet="utf-8"/>
    <w:family w:val="swiss"/>
    <w:pitch w:val="variable"/>
  </w:font>
  <w:font w:name="Times New Roman">
    <w:charset w:val="01"/>
    <w:family w:val="roman"/>
    <w:pitch w:val="default"/>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360"/>
        </w:tabs>
        <w:ind w:start="360" w:hanging="360"/>
      </w:pPr>
      <w:rPr>
        <w:rFonts w:ascii="Symbol" w:hAnsi="Symbol" w:cs="Symbol" w:hint="default"/>
      </w:rPr>
    </w:lvl>
    <w:lvl w:ilvl="1">
      <w:start w:val="1"/>
      <w:numFmt w:val="bullet"/>
      <w:lvlText w:val="◦"/>
      <w:lvlJc w:val="start"/>
      <w:pPr>
        <w:tabs>
          <w:tab w:val="num" w:pos="720"/>
        </w:tabs>
        <w:ind w:start="720" w:hanging="360"/>
      </w:pPr>
      <w:rPr>
        <w:rFonts w:ascii="OpenSymbol" w:hAnsi="OpenSymbol" w:cs="OpenSymbol" w:hint="default"/>
      </w:rPr>
    </w:lvl>
    <w:lvl w:ilvl="2">
      <w:start w:val="1"/>
      <w:numFmt w:val="bullet"/>
      <w:lvlText w:val="▪"/>
      <w:lvlJc w:val="start"/>
      <w:pPr>
        <w:tabs>
          <w:tab w:val="num" w:pos="1080"/>
        </w:tabs>
        <w:ind w:start="1080" w:hanging="360"/>
      </w:pPr>
      <w:rPr>
        <w:rFonts w:ascii="OpenSymbol" w:hAnsi="OpenSymbol" w:cs="OpenSymbol" w:hint="default"/>
      </w:rPr>
    </w:lvl>
    <w:lvl w:ilvl="3">
      <w:start w:val="1"/>
      <w:numFmt w:val="bullet"/>
      <w:lvlText w:val=""/>
      <w:lvlJc w:val="start"/>
      <w:pPr>
        <w:tabs>
          <w:tab w:val="num" w:pos="1440"/>
        </w:tabs>
        <w:ind w:start="1440" w:hanging="360"/>
      </w:pPr>
      <w:rPr>
        <w:rFonts w:ascii="Symbol" w:hAnsi="Symbol" w:cs="Symbol" w:hint="default"/>
      </w:rPr>
    </w:lvl>
    <w:lvl w:ilvl="4">
      <w:start w:val="1"/>
      <w:numFmt w:val="bullet"/>
      <w:lvlText w:val="◦"/>
      <w:lvlJc w:val="start"/>
      <w:pPr>
        <w:tabs>
          <w:tab w:val="num" w:pos="1800"/>
        </w:tabs>
        <w:ind w:start="1800" w:hanging="360"/>
      </w:pPr>
      <w:rPr>
        <w:rFonts w:ascii="OpenSymbol" w:hAnsi="OpenSymbol" w:cs="OpenSymbol" w:hint="default"/>
      </w:rPr>
    </w:lvl>
    <w:lvl w:ilvl="5">
      <w:start w:val="1"/>
      <w:numFmt w:val="bullet"/>
      <w:lvlText w:val="▪"/>
      <w:lvlJc w:val="start"/>
      <w:pPr>
        <w:tabs>
          <w:tab w:val="num" w:pos="2160"/>
        </w:tabs>
        <w:ind w:start="2160" w:hanging="360"/>
      </w:pPr>
      <w:rPr>
        <w:rFonts w:ascii="OpenSymbol" w:hAnsi="OpenSymbol" w:cs="OpenSymbol" w:hint="default"/>
      </w:rPr>
    </w:lvl>
    <w:lvl w:ilvl="6">
      <w:start w:val="1"/>
      <w:numFmt w:val="bullet"/>
      <w:lvlText w:val=""/>
      <w:lvlJc w:val="start"/>
      <w:pPr>
        <w:tabs>
          <w:tab w:val="num" w:pos="2520"/>
        </w:tabs>
        <w:ind w:start="2520" w:hanging="360"/>
      </w:pPr>
      <w:rPr>
        <w:rFonts w:ascii="Symbol" w:hAnsi="Symbol" w:cs="Symbol" w:hint="default"/>
      </w:rPr>
    </w:lvl>
    <w:lvl w:ilvl="7">
      <w:start w:val="1"/>
      <w:numFmt w:val="bullet"/>
      <w:lvlText w:val="◦"/>
      <w:lvlJc w:val="start"/>
      <w:pPr>
        <w:tabs>
          <w:tab w:val="num" w:pos="2880"/>
        </w:tabs>
        <w:ind w:start="2880" w:hanging="360"/>
      </w:pPr>
      <w:rPr>
        <w:rFonts w:ascii="OpenSymbol" w:hAnsi="OpenSymbol" w:cs="OpenSymbol" w:hint="default"/>
      </w:rPr>
    </w:lvl>
    <w:lvl w:ilvl="8">
      <w:start w:val="1"/>
      <w:numFmt w:val="bullet"/>
      <w:lvlText w:val="▪"/>
      <w:lvlJc w:val="start"/>
      <w:pPr>
        <w:tabs>
          <w:tab w:val="num" w:pos="3240"/>
        </w:tabs>
        <w:ind w:start="3240" w:hanging="360"/>
      </w:pPr>
      <w:rPr>
        <w:rFonts w:ascii="OpenSymbol" w:hAnsi="OpenSymbol" w:cs="OpenSymbol" w:hint="default"/>
      </w:rPr>
    </w:lvl>
  </w:abstractNum>
  <w:abstractNum w:abstractNumId="2">
    <w:lvl w:ilvl="0">
      <w:start w:val="1"/>
      <w:numFmt w:val="bullet"/>
      <w:lvlText w:val=""/>
      <w:lvlJc w:val="start"/>
      <w:pPr>
        <w:tabs>
          <w:tab w:val="num" w:pos="360"/>
        </w:tabs>
        <w:ind w:start="360" w:hanging="360"/>
      </w:pPr>
      <w:rPr>
        <w:rFonts w:ascii="Symbol" w:hAnsi="Symbol" w:cs="Symbol" w:hint="default"/>
      </w:rPr>
    </w:lvl>
    <w:lvl w:ilvl="1">
      <w:start w:val="1"/>
      <w:numFmt w:val="bullet"/>
      <w:lvlText w:val=""/>
      <w:lvlJc w:val="start"/>
      <w:pPr>
        <w:tabs>
          <w:tab w:val="num" w:pos="720"/>
        </w:tabs>
        <w:ind w:start="720" w:hanging="360"/>
      </w:pPr>
      <w:rPr>
        <w:rFonts w:ascii="Symbol" w:hAnsi="Symbol" w:cs="Symbol" w:hint="default"/>
      </w:rPr>
    </w:lvl>
    <w:lvl w:ilvl="2">
      <w:start w:val="1"/>
      <w:numFmt w:val="bullet"/>
      <w:lvlText w:val=""/>
      <w:lvlJc w:val="start"/>
      <w:pPr>
        <w:tabs>
          <w:tab w:val="num" w:pos="1080"/>
        </w:tabs>
        <w:ind w:start="1080" w:hanging="360"/>
      </w:pPr>
      <w:rPr>
        <w:rFonts w:ascii="Symbol" w:hAnsi="Symbol" w:cs="Symbol" w:hint="default"/>
      </w:rPr>
    </w:lvl>
    <w:lvl w:ilvl="3">
      <w:start w:val="1"/>
      <w:numFmt w:val="bullet"/>
      <w:lvlText w:val=""/>
      <w:lvlJc w:val="start"/>
      <w:pPr>
        <w:tabs>
          <w:tab w:val="num" w:pos="1440"/>
        </w:tabs>
        <w:ind w:start="1440" w:hanging="360"/>
      </w:pPr>
      <w:rPr>
        <w:rFonts w:ascii="Symbol" w:hAnsi="Symbol" w:cs="Symbol" w:hint="default"/>
      </w:rPr>
    </w:lvl>
    <w:lvl w:ilvl="4">
      <w:start w:val="1"/>
      <w:numFmt w:val="bullet"/>
      <w:lvlText w:val=""/>
      <w:lvlJc w:val="start"/>
      <w:pPr>
        <w:tabs>
          <w:tab w:val="num" w:pos="1800"/>
        </w:tabs>
        <w:ind w:start="1800" w:hanging="360"/>
      </w:pPr>
      <w:rPr>
        <w:rFonts w:ascii="Symbol" w:hAnsi="Symbol" w:cs="Symbol" w:hint="default"/>
      </w:rPr>
    </w:lvl>
    <w:lvl w:ilvl="5">
      <w:start w:val="1"/>
      <w:numFmt w:val="bullet"/>
      <w:lvlText w:val=""/>
      <w:lvlJc w:val="start"/>
      <w:pPr>
        <w:tabs>
          <w:tab w:val="num" w:pos="2160"/>
        </w:tabs>
        <w:ind w:start="2160" w:hanging="360"/>
      </w:pPr>
      <w:rPr>
        <w:rFonts w:ascii="Symbol" w:hAnsi="Symbol" w:cs="Symbol" w:hint="default"/>
      </w:rPr>
    </w:lvl>
    <w:lvl w:ilvl="6">
      <w:start w:val="1"/>
      <w:numFmt w:val="bullet"/>
      <w:lvlText w:val=""/>
      <w:lvlJc w:val="start"/>
      <w:pPr>
        <w:tabs>
          <w:tab w:val="num" w:pos="2520"/>
        </w:tabs>
        <w:ind w:start="2520" w:hanging="360"/>
      </w:pPr>
      <w:rPr>
        <w:rFonts w:ascii="Symbol" w:hAnsi="Symbol" w:cs="Symbol" w:hint="default"/>
      </w:rPr>
    </w:lvl>
    <w:lvl w:ilvl="7">
      <w:start w:val="1"/>
      <w:numFmt w:val="bullet"/>
      <w:lvlText w:val=""/>
      <w:lvlJc w:val="start"/>
      <w:pPr>
        <w:tabs>
          <w:tab w:val="num" w:pos="2880"/>
        </w:tabs>
        <w:ind w:start="2880" w:hanging="360"/>
      </w:pPr>
      <w:rPr>
        <w:rFonts w:ascii="Symbol" w:hAnsi="Symbol" w:cs="Symbol" w:hint="default"/>
      </w:rPr>
    </w:lvl>
    <w:lvl w:ilvl="8">
      <w:start w:val="1"/>
      <w:numFmt w:val="bullet"/>
      <w:lvlText w:val=""/>
      <w:lvlJc w:val="start"/>
      <w:pPr>
        <w:tabs>
          <w:tab w:val="num" w:pos="3240"/>
        </w:tabs>
        <w:ind w:start="3240" w:hanging="360"/>
      </w:pPr>
      <w:rPr>
        <w:rFonts w:ascii="Symbol" w:hAnsi="Symbol" w:cs="Symbol" w:hint="default"/>
      </w:rPr>
    </w:lvl>
  </w:abstractNum>
  <w:abstractNum w:abstractNumId="3">
    <w:lvl w:ilvl="0">
      <w:start w:val="1"/>
      <w:numFmt w:val="bullet"/>
      <w:lvlText w:val=""/>
      <w:lvlJc w:val="start"/>
      <w:pPr>
        <w:tabs>
          <w:tab w:val="num" w:pos="360"/>
        </w:tabs>
        <w:ind w:start="360" w:hanging="360"/>
      </w:pPr>
      <w:rPr>
        <w:rFonts w:ascii="Symbol" w:hAnsi="Symbol" w:cs="Symbol" w:hint="default"/>
      </w:rPr>
    </w:lvl>
    <w:lvl w:ilvl="1">
      <w:start w:val="1"/>
      <w:numFmt w:val="bullet"/>
      <w:lvlText w:val="◦"/>
      <w:lvlJc w:val="start"/>
      <w:pPr>
        <w:tabs>
          <w:tab w:val="num" w:pos="720"/>
        </w:tabs>
        <w:ind w:start="720" w:hanging="360"/>
      </w:pPr>
      <w:rPr>
        <w:rFonts w:ascii="OpenSymbol" w:hAnsi="OpenSymbol" w:cs="OpenSymbol" w:hint="default"/>
      </w:rPr>
    </w:lvl>
    <w:lvl w:ilvl="2">
      <w:start w:val="1"/>
      <w:numFmt w:val="bullet"/>
      <w:lvlText w:val="▪"/>
      <w:lvlJc w:val="start"/>
      <w:pPr>
        <w:tabs>
          <w:tab w:val="num" w:pos="1080"/>
        </w:tabs>
        <w:ind w:start="1080" w:hanging="360"/>
      </w:pPr>
      <w:rPr>
        <w:rFonts w:ascii="OpenSymbol" w:hAnsi="OpenSymbol" w:cs="OpenSymbol" w:hint="default"/>
      </w:rPr>
    </w:lvl>
    <w:lvl w:ilvl="3">
      <w:start w:val="1"/>
      <w:numFmt w:val="bullet"/>
      <w:lvlText w:val=""/>
      <w:lvlJc w:val="start"/>
      <w:pPr>
        <w:tabs>
          <w:tab w:val="num" w:pos="1440"/>
        </w:tabs>
        <w:ind w:start="1440" w:hanging="360"/>
      </w:pPr>
      <w:rPr>
        <w:rFonts w:ascii="Symbol" w:hAnsi="Symbol" w:cs="Symbol" w:hint="default"/>
      </w:rPr>
    </w:lvl>
    <w:lvl w:ilvl="4">
      <w:start w:val="1"/>
      <w:numFmt w:val="bullet"/>
      <w:lvlText w:val="◦"/>
      <w:lvlJc w:val="start"/>
      <w:pPr>
        <w:tabs>
          <w:tab w:val="num" w:pos="1800"/>
        </w:tabs>
        <w:ind w:start="1800" w:hanging="360"/>
      </w:pPr>
      <w:rPr>
        <w:rFonts w:ascii="OpenSymbol" w:hAnsi="OpenSymbol" w:cs="OpenSymbol" w:hint="default"/>
      </w:rPr>
    </w:lvl>
    <w:lvl w:ilvl="5">
      <w:start w:val="1"/>
      <w:numFmt w:val="bullet"/>
      <w:lvlText w:val="▪"/>
      <w:lvlJc w:val="start"/>
      <w:pPr>
        <w:tabs>
          <w:tab w:val="num" w:pos="2160"/>
        </w:tabs>
        <w:ind w:start="2160" w:hanging="360"/>
      </w:pPr>
      <w:rPr>
        <w:rFonts w:ascii="OpenSymbol" w:hAnsi="OpenSymbol" w:cs="OpenSymbol" w:hint="default"/>
      </w:rPr>
    </w:lvl>
    <w:lvl w:ilvl="6">
      <w:start w:val="1"/>
      <w:numFmt w:val="bullet"/>
      <w:lvlText w:val=""/>
      <w:lvlJc w:val="start"/>
      <w:pPr>
        <w:tabs>
          <w:tab w:val="num" w:pos="2520"/>
        </w:tabs>
        <w:ind w:start="2520" w:hanging="360"/>
      </w:pPr>
      <w:rPr>
        <w:rFonts w:ascii="Symbol" w:hAnsi="Symbol" w:cs="Symbol" w:hint="default"/>
      </w:rPr>
    </w:lvl>
    <w:lvl w:ilvl="7">
      <w:start w:val="1"/>
      <w:numFmt w:val="bullet"/>
      <w:lvlText w:val="◦"/>
      <w:lvlJc w:val="start"/>
      <w:pPr>
        <w:tabs>
          <w:tab w:val="num" w:pos="2880"/>
        </w:tabs>
        <w:ind w:start="2880" w:hanging="360"/>
      </w:pPr>
      <w:rPr>
        <w:rFonts w:ascii="OpenSymbol" w:hAnsi="OpenSymbol" w:cs="OpenSymbol" w:hint="default"/>
      </w:rPr>
    </w:lvl>
    <w:lvl w:ilvl="8">
      <w:start w:val="1"/>
      <w:numFmt w:val="bullet"/>
      <w:lvlText w:val="▪"/>
      <w:lvlJc w:val="start"/>
      <w:pPr>
        <w:tabs>
          <w:tab w:val="num" w:pos="3240"/>
        </w:tabs>
        <w:ind w:start="3240" w:hanging="360"/>
      </w:pPr>
      <w:rPr>
        <w:rFonts w:ascii="OpenSymbol" w:hAnsi="OpenSymbol" w:cs="OpenSymbol" w:hint="default"/>
      </w:rPr>
    </w:lvl>
  </w:abstractNum>
  <w:abstractNum w:abstractNumId="4">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6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FreeSans"/>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DejaVu Sans" w:cs="FreeSans"/>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Liberation Sans" w:hAnsi="Liberation Sans" w:eastAsia="DejaVu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TableContents">
    <w:name w:val="Table Contents"/>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oi.org/10.1109/MCSE.2008.56" TargetMode="External"/><Relationship Id="rId3" Type="http://schemas.openxmlformats.org/officeDocument/2006/relationships/hyperlink" Target="https://doi.org/10.1145/3020078.3021737" TargetMode="External"/><Relationship Id="rId4" Type="http://schemas.openxmlformats.org/officeDocument/2006/relationships/hyperlink" Target="" TargetMode="External"/><Relationship Id="rId5" Type="http://schemas.openxmlformats.org/officeDocument/2006/relationships/hyperlink" Target="https://doi-org.utulsa.idm.oclc.org/10.1145/2925426.2926254" TargetMode="External"/><Relationship Id="rId6" Type="http://schemas.openxmlformats.org/officeDocument/2006/relationships/hyperlink" Target="https://doi.org/10.1145/2179298.2179368" TargetMode="External"/><Relationship Id="rId7" Type="http://schemas.openxmlformats.org/officeDocument/2006/relationships/hyperlink" Target="https://doi-org.utulsa.idm.oclc.org/10.1145/310889.310919" TargetMode="External"/><Relationship Id="rId8" Type="http://schemas.openxmlformats.org/officeDocument/2006/relationships/hyperlink" Target="https://doi.org/10.1145/2602087.2602106" TargetMode="External"/><Relationship Id="rId9" Type="http://schemas.openxmlformats.org/officeDocument/2006/relationships/hyperlink" Target="https://doi-org.utulsa.idm.oclc.org/10.1145/3380536.3380540" TargetMode="External"/><Relationship Id="rId10" Type="http://schemas.openxmlformats.org/officeDocument/2006/relationships/hyperlink" Target="https://doi-org.utulsa.idm.oclc.org/10.1145/3243176.3243201" TargetMode="External"/><Relationship Id="rId11" Type="http://schemas.openxmlformats.org/officeDocument/2006/relationships/hyperlink" Target="https://www.boost.org/doc/libs/1_75_0/libs/graph/doc/index.html" TargetMode="External"/><Relationship Id="rId12" Type="http://schemas.openxmlformats.org/officeDocument/2006/relationships/hyperlink" Target="https://www.boost.org/doc/libs/1_75_0/libs/graph/doc/leda_conversion.html" TargetMode="External"/><Relationship Id="rId13" Type="http://schemas.openxmlformats.org/officeDocument/2006/relationships/hyperlink" Target="" TargetMode="External"/><Relationship Id="rId14" Type="http://schemas.openxmlformats.org/officeDocument/2006/relationships/hyperlink" Target="https://www.boost.org/doc/libs/1_75_0/libs/graph_parallel/doc/html/index.html" TargetMode="External"/><Relationship Id="rId15" Type="http://schemas.openxmlformats.org/officeDocument/2006/relationships/hyperlink" Target="https://www.boost.org/doc/libs/1_75_0/libs/graph_parallel/doc/html/overview.html" TargetMode="External"/><Relationship Id="rId16" Type="http://schemas.openxmlformats.org/officeDocument/2006/relationships/hyperlink" Target="" TargetMode="External"/><Relationship Id="rId17" Type="http://schemas.openxmlformats.org/officeDocument/2006/relationships/hyperlink" Target="http://glaros.dtc.umn.edu/gkhome/metis/parmetis/overview" TargetMode="External"/><Relationship Id="rId18" Type="http://schemas.openxmlformats.org/officeDocument/2006/relationships/hyperlink" Target="" TargetMode="External"/><Relationship Id="rId19" Type="http://schemas.openxmlformats.org/officeDocument/2006/relationships/hyperlink" Target="https://doi-org.utulsa.idm.oclc.org/10.1145/3290480.3290502" TargetMode="External"/><Relationship Id="rId20" Type="http://schemas.openxmlformats.org/officeDocument/2006/relationships/hyperlink" Target="" TargetMode="External"/><Relationship Id="rId21" Type="http://schemas.openxmlformats.org/officeDocument/2006/relationships/hyperlink" Target="https://doi-org.utulsa.idm.oclc.org/10.1145/2459976.2459984" TargetMode="External"/><Relationship Id="rId22" Type="http://schemas.openxmlformats.org/officeDocument/2006/relationships/hyperlink" Target="" TargetMode="External"/><Relationship Id="rId23" Type="http://schemas.openxmlformats.org/officeDocument/2006/relationships/hyperlink" Target="https://doi-org.utulsa.idm.oclc.org/10.1145/3378065.3378106" TargetMode="External"/><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261</TotalTime>
  <Application>LibreOffice/7.1.0.3$Linux_X86_64 LibreOffice_project/10$Build-3</Application>
  <AppVersion>15.0000</AppVersion>
  <Pages>9</Pages>
  <Words>3494</Words>
  <Characters>20413</Characters>
  <CharactersWithSpaces>23981</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2021-03-04T13:23:21Z</dcterms:created>
  <dc:creator/>
  <dc:description/>
  <dc:language>en-US</dc:language>
  <cp:lastModifiedBy/>
  <dcterms:modified xsi:type="dcterms:W3CDTF">2021-03-05T13:55:44Z</dcterms:modified>
  <cp:revision>27</cp:revision>
  <dc:subject/>
  <dc:title/>
</cp:coreProperties>
</file>