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media/image6.png" ContentType="image/png"/>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u w:val="none"/>
        </w:rPr>
      </w:pPr>
      <w:r>
        <w:rPr>
          <w:u w:val="none"/>
        </w:rPr>
        <w:t>Noah L. Schrick - 1492657</w:t>
      </w:r>
    </w:p>
    <w:p>
      <w:pPr>
        <w:pStyle w:val="Normal"/>
        <w:rPr/>
      </w:pPr>
      <w:r>
        <w:rPr>
          <w:u w:val="single"/>
        </w:rPr>
        <w:softHyphen/>
      </w:r>
    </w:p>
    <w:p>
      <w:pPr>
        <w:pStyle w:val="Normal"/>
        <w:rPr/>
      </w:pPr>
      <w:r>
        <w:rPr>
          <w:u w:val="single"/>
        </w:rPr>
        <w:t>Hierarchical clustering (upgma and linkage matrix)</w:t>
      </w:r>
      <w:r>
        <w:rPr/>
        <w:t xml:space="preserve">. The goal of the lab is to get experience using hierarchical clustering, better understand how trees are constructed, and how R’s hclust object works. We will also illustrate WGCNA clustering and multidimensional scaling.  </w:t>
      </w:r>
      <w:r>
        <w:rPr>
          <w:lang w:bidi="en-US"/>
        </w:rPr>
        <w:t xml:space="preserve">Include plots in your Word doc report and use a </w:t>
      </w:r>
      <w:r>
        <w:rPr>
          <w:color w:val="FF0000"/>
          <w:lang w:bidi="en-US"/>
        </w:rPr>
        <w:t>color</w:t>
      </w:r>
      <w:r>
        <w:rPr>
          <w:lang w:bidi="en-US"/>
        </w:rPr>
        <w:t xml:space="preserve"> to indicate your answers.</w:t>
      </w:r>
    </w:p>
    <w:p>
      <w:pPr>
        <w:pStyle w:val="Normal"/>
        <w:rPr/>
      </w:pPr>
      <w:r>
        <w:rPr/>
      </w:r>
    </w:p>
    <w:p>
      <w:pPr>
        <w:pStyle w:val="Normal"/>
        <w:rPr/>
      </w:pPr>
      <w:r>
        <w:rPr>
          <w:b/>
        </w:rPr>
        <w:t>A.</w:t>
      </w:r>
      <w:r>
        <w:rPr/>
        <w:t xml:space="preserve"> </w:t>
      </w:r>
      <w:r>
        <w:rPr>
          <w:u w:val="single"/>
        </w:rPr>
        <w:t>Background on the inner workings of hclust</w:t>
      </w:r>
      <w:r>
        <w:rPr/>
        <w:t xml:space="preserve">. hclust is an R function that takes a distance matrix as input and performs the UPGMA merging algorithm when you specify </w:t>
      </w:r>
      <w:r>
        <w:rPr>
          <w:rFonts w:cs="Courier New" w:ascii="Courier New" w:hAnsi="Courier New"/>
          <w:sz w:val="20"/>
          <w:szCs w:val="20"/>
        </w:rPr>
        <w:t>method="average"</w:t>
      </w:r>
      <w:r>
        <w:rPr/>
        <w:t xml:space="preserve"> (average linkage); hclust does other linkages too.  It returns the tree encoded as a 2-column linkage matrix, described more below. The hclust object can then be plotted with the plot function, which knows how to plot a tree given an hclust object. </w:t>
      </w:r>
    </w:p>
    <w:p>
      <w:pPr>
        <w:pStyle w:val="Normal"/>
        <w:rPr/>
      </w:pPr>
      <w:r>
        <w:rPr/>
      </w:r>
    </w:p>
    <w:p>
      <w:pPr>
        <w:pStyle w:val="Normal"/>
        <w:rPr/>
      </w:pPr>
      <w:r>
        <w:rPr/>
        <w:t xml:space="preserve">Recall the distance matrix below from lecture. We manually constructed its UPGMA tree during class: (((A-B)-C)-(D-E))-F. </w:t>
      </w:r>
    </w:p>
    <w:p>
      <w:pPr>
        <w:pStyle w:val="Normal"/>
        <w:rPr/>
      </w:pPr>
      <w:r>
        <w:rPr/>
      </w:r>
    </w:p>
    <w:tbl>
      <w:tblPr>
        <w:tblW w:w="3540" w:type="dxa"/>
        <w:jc w:val="left"/>
        <w:tblInd w:w="15" w:type="dxa"/>
        <w:tblLayout w:type="fixed"/>
        <w:tblCellMar>
          <w:top w:w="20" w:type="dxa"/>
          <w:left w:w="20" w:type="dxa"/>
          <w:bottom w:w="0" w:type="dxa"/>
          <w:right w:w="20" w:type="dxa"/>
        </w:tblCellMar>
        <w:tblLook w:val="0600" w:noHBand="1" w:noVBand="1" w:firstColumn="0" w:lastRow="0" w:lastColumn="0" w:firstRow="0"/>
      </w:tblPr>
      <w:tblGrid>
        <w:gridCol w:w="539"/>
        <w:gridCol w:w="501"/>
        <w:gridCol w:w="499"/>
        <w:gridCol w:w="501"/>
        <w:gridCol w:w="539"/>
        <w:gridCol w:w="480"/>
        <w:gridCol w:w="480"/>
      </w:tblGrid>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A</w:t>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B</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C</w:t>
            </w:r>
          </w:p>
        </w:tc>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D</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E</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F</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A</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x</w:t>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2</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4</w:t>
            </w:r>
          </w:p>
        </w:tc>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6</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6</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B</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x</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4</w:t>
            </w:r>
          </w:p>
        </w:tc>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6</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6</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C</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x</w:t>
            </w:r>
          </w:p>
        </w:tc>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6</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6</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D</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x</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3</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E</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x</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F</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49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pPr>
            <w:r>
              <w:rPr/>
              <w:t>x</w:t>
            </w:r>
          </w:p>
        </w:tc>
      </w:tr>
    </w:tbl>
    <w:p>
      <w:pPr>
        <w:pStyle w:val="Normal"/>
        <w:rPr/>
      </w:pPr>
      <w:r>
        <w:rPr/>
      </w:r>
    </w:p>
    <w:p>
      <w:pPr>
        <w:pStyle w:val="Normal"/>
        <w:rPr/>
      </w:pPr>
      <w:r>
        <w:rPr/>
      </w:r>
    </w:p>
    <w:p>
      <w:pPr>
        <w:pStyle w:val="Normal"/>
        <w:rPr/>
      </w:pPr>
      <w:r>
        <w:rPr>
          <w:b/>
        </w:rPr>
        <w:t>1.</w:t>
      </w:r>
      <w:r>
        <w:rPr/>
        <w:t xml:space="preserve"> Based on what we found in lecture, write a 2-column linkage matrix in Word using the following hclust rules. </w:t>
      </w:r>
    </w:p>
    <w:p>
      <w:pPr>
        <w:pStyle w:val="Normal"/>
        <w:rPr>
          <w:b/>
          <w:b/>
        </w:rPr>
      </w:pPr>
      <w:r>
        <w:rPr/>
        <w:tab/>
        <w:t xml:space="preserve">a. Label the object A, B, C, D, E, F as negative numbers -1, -2, -3, -4, -5, -6.   </w:t>
      </w:r>
    </w:p>
    <w:p>
      <w:pPr>
        <w:pStyle w:val="Normal"/>
        <w:ind w:left="990" w:hanging="270"/>
        <w:rPr/>
      </w:pPr>
      <w:r>
        <w:rPr/>
        <w:t>b. Put the closest pair of objects in the first row of the matrix (this merged node will be referenced as 1 later in the merge matrix). Since the closest pair are A and B, the first row is</w:t>
      </w:r>
    </w:p>
    <w:p>
      <w:pPr>
        <w:pStyle w:val="Normal"/>
        <w:ind w:left="990" w:hanging="270"/>
        <w:rPr>
          <w:rFonts w:ascii="Courier" w:hAnsi="Courier"/>
        </w:rPr>
      </w:pPr>
      <w:r>
        <w:rPr/>
        <w:tab/>
      </w:r>
      <w:r>
        <w:rPr>
          <w:rFonts w:ascii="Courier" w:hAnsi="Courier"/>
        </w:rPr>
        <w:t>-1 -2</w:t>
      </w:r>
    </w:p>
    <w:p>
      <w:pPr>
        <w:pStyle w:val="Normal"/>
        <w:ind w:left="990" w:hanging="270"/>
        <w:rPr/>
      </w:pPr>
      <w:r>
        <w:rPr/>
        <w:t xml:space="preserve">c. Next we will merge AB (1) with C (-3), and this merger will be referenced as +2 later in the merge matrix). </w:t>
      </w:r>
    </w:p>
    <w:p>
      <w:pPr>
        <w:pStyle w:val="Normal"/>
        <w:ind w:left="990" w:hanging="270"/>
        <w:rPr/>
      </w:pPr>
      <w:r>
        <w:rPr/>
      </w:r>
    </w:p>
    <w:p>
      <w:pPr>
        <w:pStyle w:val="Normal"/>
        <w:ind w:left="990" w:hanging="270"/>
        <w:rPr>
          <w:rFonts w:ascii="Courier" w:hAnsi="Courier"/>
        </w:rPr>
      </w:pPr>
      <w:r>
        <w:rPr/>
        <w:tab/>
      </w:r>
      <w:r>
        <w:rPr>
          <w:rFonts w:ascii="Courier" w:hAnsi="Courier"/>
        </w:rPr>
        <w:t>-1 -2</w:t>
      </w:r>
    </w:p>
    <w:p>
      <w:pPr>
        <w:pStyle w:val="Normal"/>
        <w:ind w:left="990" w:hanging="270"/>
        <w:rPr>
          <w:rFonts w:ascii="Courier" w:hAnsi="Courier"/>
        </w:rPr>
      </w:pPr>
      <w:r>
        <w:rPr>
          <w:rFonts w:ascii="Courier" w:hAnsi="Courier"/>
        </w:rPr>
        <w:t xml:space="preserve">   </w:t>
      </w:r>
      <w:r>
        <w:rPr>
          <w:rFonts w:ascii="Courier" w:hAnsi="Courier"/>
        </w:rPr>
        <w:t xml:space="preserve">1 -3  </w:t>
      </w:r>
    </w:p>
    <w:p>
      <w:pPr>
        <w:pStyle w:val="Normal"/>
        <w:ind w:left="990" w:hanging="270"/>
        <w:rPr/>
      </w:pPr>
      <w:r>
        <w:rPr/>
        <w:t>d. Repeat until you finish the tree.</w:t>
      </w:r>
    </w:p>
    <w:p>
      <w:pPr>
        <w:pStyle w:val="Normal"/>
        <w:ind w:left="990" w:hanging="270"/>
        <w:rPr/>
      </w:pPr>
      <w:r>
        <w:rPr/>
      </w:r>
    </w:p>
    <w:p>
      <w:pPr>
        <w:pStyle w:val="Normal"/>
        <w:ind w:left="990" w:hanging="270"/>
        <w:rPr/>
      </w:pPr>
      <w:r>
        <w:rPr/>
        <w:t>Show the full merge matrix and the heights of each row in the merge matrix.</w:t>
      </w:r>
    </w:p>
    <w:p>
      <w:pPr>
        <w:pStyle w:val="Normal"/>
        <w:ind w:left="990" w:hanging="270"/>
        <w:rPr/>
      </w:pPr>
      <w:r>
        <w:rPr/>
      </w:r>
    </w:p>
    <w:p>
      <w:pPr>
        <w:pStyle w:val="Normal"/>
        <w:ind w:left="990" w:hanging="270"/>
        <w:rPr/>
      </w:pPr>
      <w:r>
        <w:rPr/>
      </w:r>
    </w:p>
    <w:tbl>
      <w:tblPr>
        <w:tblW w:w="3540" w:type="dxa"/>
        <w:jc w:val="left"/>
        <w:tblInd w:w="15" w:type="dxa"/>
        <w:tblLayout w:type="fixed"/>
        <w:tblCellMar>
          <w:top w:w="20" w:type="dxa"/>
          <w:left w:w="20" w:type="dxa"/>
          <w:bottom w:w="0" w:type="dxa"/>
          <w:right w:w="20" w:type="dxa"/>
        </w:tblCellMar>
        <w:tblLook w:val="0600" w:noHBand="1" w:noVBand="1" w:firstColumn="0" w:lastRow="0" w:lastColumn="0" w:firstRow="0"/>
      </w:tblPr>
      <w:tblGrid>
        <w:gridCol w:w="539"/>
        <w:gridCol w:w="501"/>
        <w:gridCol w:w="498"/>
        <w:gridCol w:w="502"/>
        <w:gridCol w:w="538"/>
        <w:gridCol w:w="480"/>
        <w:gridCol w:w="481"/>
      </w:tblGrid>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A</w:t>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B</w:t>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C</w:t>
            </w:r>
          </w:p>
        </w:tc>
        <w:tc>
          <w:tcPr>
            <w:tcW w:w="53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D</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E</w:t>
            </w:r>
          </w:p>
        </w:tc>
        <w:tc>
          <w:tcPr>
            <w:tcW w:w="48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F</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A</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498" w:type="dxa"/>
            <w:tcBorders>
              <w:top w:val="single" w:sz="4" w:space="0" w:color="000000"/>
              <w:left w:val="single" w:sz="4" w:space="0" w:color="000000"/>
              <w:bottom w:val="single" w:sz="4" w:space="0" w:color="000000"/>
              <w:right w:val="single" w:sz="4" w:space="0" w:color="000000"/>
            </w:tcBorders>
            <w:shd w:fill="FFFF00" w:val="clear"/>
            <w:vAlign w:val="bottom"/>
          </w:tcPr>
          <w:p>
            <w:pPr>
              <w:pStyle w:val="Normal"/>
              <w:widowControl w:val="false"/>
              <w:jc w:val="center"/>
              <w:rPr>
                <w:b/>
                <w:b/>
                <w:bCs/>
                <w:color w:val="000000"/>
                <w:highlight w:val="none"/>
                <w:shd w:fill="FFFF00" w:val="clear"/>
              </w:rPr>
            </w:pPr>
            <w:r>
              <w:rPr>
                <w:b/>
                <w:bCs/>
                <w:color w:val="000000"/>
                <w:shd w:fill="FFFF00" w:val="clear"/>
              </w:rPr>
              <w:t>2</w:t>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4</w:t>
            </w:r>
          </w:p>
        </w:tc>
        <w:tc>
          <w:tcPr>
            <w:tcW w:w="53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48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B</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4</w:t>
            </w:r>
          </w:p>
        </w:tc>
        <w:tc>
          <w:tcPr>
            <w:tcW w:w="53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48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C</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53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48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D</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3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3</w:t>
            </w:r>
          </w:p>
        </w:tc>
        <w:tc>
          <w:tcPr>
            <w:tcW w:w="48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E</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3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48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F</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3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8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8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r>
    </w:tbl>
    <w:p>
      <w:pPr>
        <w:pStyle w:val="Normal"/>
        <w:rPr/>
      </w:pPr>
      <w:r>
        <w:rPr/>
      </w:r>
    </w:p>
    <w:p>
      <w:pPr>
        <w:pStyle w:val="Normal"/>
        <w:rPr>
          <w:b/>
          <w:b/>
        </w:rPr>
      </w:pPr>
      <w:r>
        <w:rPr>
          <w:b/>
        </w:rPr>
      </w:r>
    </w:p>
    <w:p>
      <w:pPr>
        <w:pStyle w:val="Normal"/>
        <w:jc w:val="center"/>
        <w:rPr>
          <w:highlight w:val="none"/>
          <w:shd w:fill="FFFF00" w:val="clear"/>
        </w:rPr>
      </w:pPr>
      <w:r>
        <w:rPr>
          <w:shd w:fill="FFFF00" w:val="clear"/>
        </w:rPr>
        <w:t>d(AB,C) = (d(A,C) + d(B,C))/|AB||C| = (4 + 4)/(2*1) = 4</w:t>
      </w:r>
    </w:p>
    <w:p>
      <w:pPr>
        <w:pStyle w:val="Normal"/>
        <w:jc w:val="center"/>
        <w:rPr>
          <w:highlight w:val="none"/>
          <w:shd w:fill="FFFF00" w:val="clear"/>
        </w:rPr>
      </w:pPr>
      <w:r>
        <w:rPr>
          <w:shd w:fill="FFFF00" w:val="clear"/>
        </w:rPr>
        <w:t>d(AB,D) = (d(A,D) + d(B,D))/|AB||D| = (6 + 6)/(2*1) = 6</w:t>
      </w:r>
    </w:p>
    <w:p>
      <w:pPr>
        <w:pStyle w:val="Normal"/>
        <w:jc w:val="center"/>
        <w:rPr>
          <w:highlight w:val="none"/>
          <w:shd w:fill="FFFF00" w:val="clear"/>
        </w:rPr>
      </w:pPr>
      <w:r>
        <w:rPr>
          <w:shd w:fill="FFFF00" w:val="clear"/>
        </w:rPr>
        <w:t>d(AB,E) = (d(A,E) + d(B,E))/|AB||E| = (6 + 6)/(2*1) = 6</w:t>
      </w:r>
    </w:p>
    <w:p>
      <w:pPr>
        <w:pStyle w:val="Normal"/>
        <w:jc w:val="center"/>
        <w:rPr>
          <w:highlight w:val="none"/>
          <w:shd w:fill="FFFF00" w:val="clear"/>
        </w:rPr>
      </w:pPr>
      <w:r>
        <w:rPr>
          <w:shd w:fill="FFFF00" w:val="clear"/>
        </w:rPr>
        <w:t>d(AB,F) = (d(A,F) + d(B,F))/|AB||F| = (8 + 8)/(2*1) = 8</w:t>
      </w:r>
    </w:p>
    <w:p>
      <w:pPr>
        <w:pStyle w:val="Normal"/>
        <w:jc w:val="center"/>
        <w:rPr>
          <w:highlight w:val="none"/>
          <w:shd w:fill="FFFF00" w:val="clear"/>
        </w:rPr>
      </w:pPr>
      <w:r>
        <w:rPr>
          <w:shd w:fill="FFFF00" w:val="clear"/>
        </w:rPr>
      </w:r>
    </w:p>
    <w:p>
      <w:pPr>
        <w:pStyle w:val="Normal"/>
        <w:jc w:val="center"/>
        <w:rPr>
          <w:b/>
          <w:b/>
          <w:bCs/>
          <w:highlight w:val="none"/>
          <w:shd w:fill="FFFF00" w:val="clear"/>
        </w:rPr>
      </w:pPr>
      <w:r>
        <w:rPr>
          <w:b/>
          <w:bCs/>
          <w:shd w:fill="FFFF00" w:val="clear"/>
        </w:rPr>
        <w:t>Merge -1 and -2 =&gt; (+1) (Merge A and B)</w:t>
      </w:r>
    </w:p>
    <w:p>
      <w:pPr>
        <w:pStyle w:val="Normal"/>
        <w:jc w:val="center"/>
        <w:rPr>
          <w:b/>
          <w:b/>
          <w:bCs/>
          <w:highlight w:val="none"/>
          <w:shd w:fill="FFFF00" w:val="clear"/>
        </w:rPr>
      </w:pPr>
      <w:r>
        <w:rPr>
          <w:b/>
          <w:bCs/>
          <w:shd w:fill="FFFF00" w:val="clear"/>
        </w:rPr>
        <w:t>Height of 2</w:t>
      </w:r>
    </w:p>
    <w:p>
      <w:pPr>
        <w:pStyle w:val="Normal"/>
        <w:jc w:val="center"/>
        <w:rPr>
          <w:highlight w:val="none"/>
          <w:shd w:fill="FFFF00" w:val="clear"/>
        </w:rPr>
      </w:pPr>
      <w:r>
        <w:rPr>
          <w:shd w:fill="FFFF00" w:val="clear"/>
        </w:rPr>
      </w:r>
    </w:p>
    <w:p>
      <w:pPr>
        <w:pStyle w:val="Normal"/>
        <w:jc w:val="center"/>
        <w:rPr>
          <w:highlight w:val="none"/>
          <w:shd w:fill="FFFF00" w:val="clear"/>
        </w:rPr>
      </w:pPr>
      <w:r>
        <w:rPr>
          <w:shd w:fill="FFFF00" w:val="clear"/>
        </w:rPr>
      </w:r>
    </w:p>
    <w:tbl>
      <w:tblPr>
        <w:tblW w:w="3540" w:type="dxa"/>
        <w:jc w:val="left"/>
        <w:tblInd w:w="15" w:type="dxa"/>
        <w:tblLayout w:type="fixed"/>
        <w:tblCellMar>
          <w:top w:w="20" w:type="dxa"/>
          <w:left w:w="20" w:type="dxa"/>
          <w:bottom w:w="0" w:type="dxa"/>
          <w:right w:w="20" w:type="dxa"/>
        </w:tblCellMar>
        <w:tblLook w:val="0600" w:noHBand="1" w:noVBand="1" w:firstColumn="0" w:lastRow="0" w:lastColumn="0" w:firstRow="0"/>
      </w:tblPr>
      <w:tblGrid>
        <w:gridCol w:w="539"/>
        <w:gridCol w:w="501"/>
        <w:gridCol w:w="498"/>
        <w:gridCol w:w="502"/>
        <w:gridCol w:w="538"/>
        <w:gridCol w:w="961"/>
      </w:tblGrid>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AB</w:t>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C</w:t>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D</w:t>
            </w:r>
          </w:p>
        </w:tc>
        <w:tc>
          <w:tcPr>
            <w:tcW w:w="53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E</w:t>
            </w:r>
          </w:p>
        </w:tc>
        <w:tc>
          <w:tcPr>
            <w:tcW w:w="96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F</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AB</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b w:val="false"/>
                <w:b w:val="false"/>
                <w:bCs w:val="false"/>
                <w:color w:val="000000"/>
                <w:highlight w:val="none"/>
                <w:shd w:fill="auto" w:val="clear"/>
              </w:rPr>
            </w:pPr>
            <w:r>
              <w:rPr>
                <w:b w:val="false"/>
                <w:bCs w:val="false"/>
                <w:color w:val="000000"/>
                <w:shd w:fill="auto" w:val="clear"/>
              </w:rPr>
              <w:t>4</w:t>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53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96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C</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53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96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D</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538" w:type="dxa"/>
            <w:tcBorders>
              <w:top w:val="single" w:sz="4" w:space="0" w:color="000000"/>
              <w:left w:val="single" w:sz="4" w:space="0" w:color="000000"/>
              <w:bottom w:val="single" w:sz="4" w:space="0" w:color="000000"/>
              <w:right w:val="single" w:sz="4" w:space="0" w:color="000000"/>
            </w:tcBorders>
            <w:shd w:fill="FFFF00" w:val="clear"/>
            <w:vAlign w:val="bottom"/>
          </w:tcPr>
          <w:p>
            <w:pPr>
              <w:pStyle w:val="Normal"/>
              <w:widowControl w:val="false"/>
              <w:jc w:val="center"/>
              <w:rPr>
                <w:b/>
                <w:b/>
                <w:bCs/>
              </w:rPr>
            </w:pPr>
            <w:r>
              <w:rPr>
                <w:b/>
                <w:bCs/>
              </w:rPr>
              <w:t>3</w:t>
            </w:r>
          </w:p>
        </w:tc>
        <w:tc>
          <w:tcPr>
            <w:tcW w:w="96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E</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3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96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F</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3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96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r>
    </w:tbl>
    <w:p>
      <w:pPr>
        <w:pStyle w:val="Normal"/>
        <w:rPr>
          <w:b/>
          <w:b/>
        </w:rPr>
      </w:pPr>
      <w:r>
        <w:rPr>
          <w:b/>
        </w:rPr>
      </w:r>
    </w:p>
    <w:p>
      <w:pPr>
        <w:pStyle w:val="Normal"/>
        <w:jc w:val="center"/>
        <w:rPr>
          <w:highlight w:val="none"/>
          <w:shd w:fill="FFFF00" w:val="clear"/>
        </w:rPr>
      </w:pPr>
      <w:r>
        <w:rPr>
          <w:shd w:fill="FFFF00" w:val="clear"/>
        </w:rPr>
      </w:r>
    </w:p>
    <w:p>
      <w:pPr>
        <w:pStyle w:val="Normal"/>
        <w:jc w:val="center"/>
        <w:rPr>
          <w:highlight w:val="none"/>
          <w:shd w:fill="FFFF00" w:val="clear"/>
        </w:rPr>
      </w:pPr>
      <w:r>
        <w:rPr>
          <w:shd w:fill="FFFF00" w:val="clear"/>
        </w:rPr>
      </w:r>
    </w:p>
    <w:p>
      <w:pPr>
        <w:pStyle w:val="Normal"/>
        <w:jc w:val="center"/>
        <w:rPr>
          <w:highlight w:val="none"/>
          <w:shd w:fill="FFFF00" w:val="clear"/>
        </w:rPr>
      </w:pPr>
      <w:r>
        <w:rPr>
          <w:shd w:fill="FFFF00" w:val="clear"/>
        </w:rPr>
      </w:r>
    </w:p>
    <w:p>
      <w:pPr>
        <w:pStyle w:val="Normal"/>
        <w:jc w:val="center"/>
        <w:rPr>
          <w:highlight w:val="none"/>
          <w:shd w:fill="FFFF00" w:val="clear"/>
        </w:rPr>
      </w:pPr>
      <w:r>
        <w:rPr>
          <w:shd w:fill="FFFF00" w:val="clear"/>
        </w:rPr>
        <w:t>d(AB,DE) = (d(A,D) +d(A,E) + d(B,D) +d(B,E))/|AB||DE| = (6+6+6+6)/(2*2) = 6</w:t>
      </w:r>
    </w:p>
    <w:p>
      <w:pPr>
        <w:pStyle w:val="Normal"/>
        <w:jc w:val="center"/>
        <w:rPr>
          <w:highlight w:val="none"/>
          <w:shd w:fill="FFFF00" w:val="clear"/>
        </w:rPr>
      </w:pPr>
      <w:r>
        <w:rPr>
          <w:shd w:fill="FFFF00" w:val="clear"/>
        </w:rPr>
        <w:t>d(C,DE) = (d(C,D) + d(C,E))/|C||DE| = (6 + 6)/(1*2) = 6</w:t>
      </w:r>
    </w:p>
    <w:p>
      <w:pPr>
        <w:pStyle w:val="Normal"/>
        <w:jc w:val="center"/>
        <w:rPr>
          <w:highlight w:val="none"/>
          <w:shd w:fill="FFFF00" w:val="clear"/>
        </w:rPr>
      </w:pPr>
      <w:r>
        <w:rPr>
          <w:shd w:fill="FFFF00" w:val="clear"/>
        </w:rPr>
        <w:t>d(DE,F) = (d(D,F) + d(E,F))/|DE||F| = (8 + 8)(2*1) = 8</w:t>
      </w:r>
    </w:p>
    <w:p>
      <w:pPr>
        <w:pStyle w:val="Normal"/>
        <w:jc w:val="center"/>
        <w:rPr>
          <w:highlight w:val="none"/>
          <w:shd w:fill="FFFF00" w:val="clear"/>
        </w:rPr>
      </w:pPr>
      <w:r>
        <w:rPr>
          <w:shd w:fill="FFFF00" w:val="clear"/>
        </w:rPr>
      </w:r>
    </w:p>
    <w:p>
      <w:pPr>
        <w:pStyle w:val="Normal"/>
        <w:jc w:val="center"/>
        <w:rPr>
          <w:b/>
          <w:b/>
          <w:bCs/>
          <w:highlight w:val="none"/>
          <w:shd w:fill="FFFF00" w:val="clear"/>
        </w:rPr>
      </w:pPr>
      <w:r>
        <w:rPr>
          <w:b/>
          <w:bCs/>
          <w:shd w:fill="FFFF00" w:val="clear"/>
        </w:rPr>
        <w:t>Merge -3 and -4 =&gt; (+1) (Merge D and E)</w:t>
      </w:r>
    </w:p>
    <w:p>
      <w:pPr>
        <w:pStyle w:val="Normal"/>
        <w:jc w:val="center"/>
        <w:rPr>
          <w:b/>
          <w:b/>
          <w:bCs/>
          <w:highlight w:val="none"/>
          <w:shd w:fill="FFFF00" w:val="clear"/>
        </w:rPr>
      </w:pPr>
      <w:r>
        <w:rPr>
          <w:b/>
          <w:bCs/>
          <w:shd w:fill="FFFF00" w:val="clear"/>
        </w:rPr>
        <w:t>Height of 3</w:t>
      </w:r>
    </w:p>
    <w:p>
      <w:pPr>
        <w:pStyle w:val="Normal"/>
        <w:jc w:val="center"/>
        <w:rPr>
          <w:b w:val="false"/>
          <w:b w:val="false"/>
          <w:bCs w:val="false"/>
          <w:highlight w:val="none"/>
          <w:shd w:fill="FFFF00" w:val="clear"/>
        </w:rPr>
      </w:pPr>
      <w:r>
        <w:rPr>
          <w:b w:val="false"/>
          <w:bCs w:val="false"/>
          <w:shd w:fill="FFFF00" w:val="clear"/>
        </w:rPr>
      </w:r>
    </w:p>
    <w:p>
      <w:pPr>
        <w:pStyle w:val="Normal"/>
        <w:jc w:val="center"/>
        <w:rPr>
          <w:b w:val="false"/>
          <w:b w:val="false"/>
          <w:bCs w:val="false"/>
          <w:highlight w:val="none"/>
          <w:shd w:fill="FFFF00" w:val="clear"/>
        </w:rPr>
      </w:pPr>
      <w:r>
        <w:rPr>
          <w:b w:val="false"/>
          <w:bCs w:val="false"/>
          <w:shd w:fill="FFFF00" w:val="clear"/>
        </w:rPr>
      </w:r>
    </w:p>
    <w:p>
      <w:pPr>
        <w:pStyle w:val="Normal"/>
        <w:jc w:val="center"/>
        <w:rPr>
          <w:b w:val="false"/>
          <w:b w:val="false"/>
          <w:bCs w:val="false"/>
          <w:highlight w:val="none"/>
          <w:shd w:fill="FFFF00" w:val="clear"/>
        </w:rPr>
      </w:pPr>
      <w:r>
        <w:rPr>
          <w:b w:val="false"/>
          <w:bCs w:val="false"/>
          <w:shd w:fill="FFFF00" w:val="clear"/>
        </w:rPr>
      </w:r>
    </w:p>
    <w:p>
      <w:pPr>
        <w:pStyle w:val="Normal"/>
        <w:jc w:val="center"/>
        <w:rPr>
          <w:b w:val="false"/>
          <w:b w:val="false"/>
          <w:bCs w:val="false"/>
          <w:highlight w:val="none"/>
          <w:shd w:fill="FFFF00" w:val="clear"/>
        </w:rPr>
      </w:pPr>
      <w:r>
        <w:rPr>
          <w:b w:val="false"/>
          <w:bCs w:val="false"/>
          <w:shd w:fill="FFFF00" w:val="clear"/>
        </w:rPr>
      </w:r>
    </w:p>
    <w:tbl>
      <w:tblPr>
        <w:tblW w:w="3540" w:type="dxa"/>
        <w:jc w:val="left"/>
        <w:tblInd w:w="15" w:type="dxa"/>
        <w:tblLayout w:type="fixed"/>
        <w:tblCellMar>
          <w:top w:w="20" w:type="dxa"/>
          <w:left w:w="20" w:type="dxa"/>
          <w:bottom w:w="0" w:type="dxa"/>
          <w:right w:w="20" w:type="dxa"/>
        </w:tblCellMar>
        <w:tblLook w:val="0600" w:noHBand="1" w:noVBand="1" w:firstColumn="0" w:lastRow="0" w:lastColumn="0" w:firstRow="0"/>
      </w:tblPr>
      <w:tblGrid>
        <w:gridCol w:w="539"/>
        <w:gridCol w:w="501"/>
        <w:gridCol w:w="498"/>
        <w:gridCol w:w="502"/>
        <w:gridCol w:w="1500"/>
      </w:tblGrid>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AB</w:t>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C</w:t>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DE</w:t>
            </w:r>
          </w:p>
        </w:tc>
        <w:tc>
          <w:tcPr>
            <w:tcW w:w="150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F</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AB</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498" w:type="dxa"/>
            <w:tcBorders>
              <w:top w:val="single" w:sz="4" w:space="0" w:color="000000"/>
              <w:left w:val="single" w:sz="4" w:space="0" w:color="000000"/>
              <w:bottom w:val="single" w:sz="4" w:space="0" w:color="000000"/>
              <w:right w:val="single" w:sz="4" w:space="0" w:color="000000"/>
            </w:tcBorders>
            <w:shd w:fill="FFFF00" w:val="clear"/>
            <w:vAlign w:val="bottom"/>
          </w:tcPr>
          <w:p>
            <w:pPr>
              <w:pStyle w:val="Normal"/>
              <w:widowControl w:val="false"/>
              <w:jc w:val="center"/>
              <w:rPr>
                <w:b/>
                <w:b/>
                <w:bCs/>
                <w:color w:val="000000"/>
                <w:highlight w:val="none"/>
                <w:shd w:fill="auto" w:val="clear"/>
              </w:rPr>
            </w:pPr>
            <w:r>
              <w:rPr>
                <w:b/>
                <w:bCs/>
                <w:color w:val="000000"/>
                <w:shd w:fill="auto" w:val="clear"/>
              </w:rPr>
              <w:t>4</w:t>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150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C</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6</w:t>
            </w:r>
          </w:p>
        </w:tc>
        <w:tc>
          <w:tcPr>
            <w:tcW w:w="150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DE</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150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b w:val="false"/>
                <w:b w:val="false"/>
                <w:bCs w:val="false"/>
              </w:rPr>
            </w:pPr>
            <w:r>
              <w:rPr>
                <w:b w:val="false"/>
                <w:bCs w:val="false"/>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F</w:t>
            </w:r>
          </w:p>
        </w:tc>
        <w:tc>
          <w:tcPr>
            <w:tcW w:w="50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49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50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150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r>
    </w:tbl>
    <w:p>
      <w:pPr>
        <w:pStyle w:val="Normal"/>
        <w:rPr>
          <w:b/>
          <w:b/>
        </w:rPr>
      </w:pPr>
      <w:r>
        <w:rPr>
          <w:b/>
        </w:rPr>
      </w:r>
    </w:p>
    <w:p>
      <w:pPr>
        <w:pStyle w:val="Normal"/>
        <w:jc w:val="center"/>
        <w:rPr>
          <w:b w:val="false"/>
          <w:b w:val="false"/>
          <w:bCs w:val="false"/>
          <w:highlight w:val="none"/>
          <w:shd w:fill="FFFF00" w:val="clear"/>
        </w:rPr>
      </w:pPr>
      <w:r>
        <w:rPr>
          <w:b w:val="false"/>
          <w:bCs w:val="false"/>
          <w:shd w:fill="FFFF00" w:val="clear"/>
        </w:rPr>
        <w:t>d(ABC,DE) = (d(A,D) +d(A,E) + d(B,D) +d(B,E) +d(C,D) +d(C,E))/|ABC||DE| = (6+6+6+6+6+6)/(3*2) = 6</w:t>
      </w:r>
    </w:p>
    <w:p>
      <w:pPr>
        <w:pStyle w:val="Normal"/>
        <w:jc w:val="center"/>
        <w:rPr>
          <w:b w:val="false"/>
          <w:b w:val="false"/>
          <w:bCs w:val="false"/>
          <w:highlight w:val="none"/>
          <w:shd w:fill="FFFF00" w:val="clear"/>
        </w:rPr>
      </w:pPr>
      <w:r>
        <w:rPr>
          <w:b w:val="false"/>
          <w:bCs w:val="false"/>
          <w:shd w:fill="FFFF00" w:val="clear"/>
        </w:rPr>
        <w:t>d(ABC,F) = (d(A,F) +d(B,F) + d(C,F))/|ABC||F| = (8+8+8)/(3*1) = 8</w:t>
      </w:r>
    </w:p>
    <w:p>
      <w:pPr>
        <w:pStyle w:val="Normal"/>
        <w:jc w:val="center"/>
        <w:rPr>
          <w:b w:val="false"/>
          <w:b w:val="false"/>
          <w:bCs w:val="false"/>
          <w:highlight w:val="none"/>
          <w:shd w:fill="FFFF00" w:val="clear"/>
        </w:rPr>
      </w:pPr>
      <w:r>
        <w:rPr>
          <w:b w:val="false"/>
          <w:bCs w:val="false"/>
          <w:shd w:fill="FFFF00" w:val="clear"/>
        </w:rPr>
      </w:r>
    </w:p>
    <w:p>
      <w:pPr>
        <w:pStyle w:val="Normal"/>
        <w:jc w:val="center"/>
        <w:rPr>
          <w:b/>
          <w:b/>
          <w:bCs/>
          <w:highlight w:val="none"/>
          <w:shd w:fill="FFFF00" w:val="clear"/>
        </w:rPr>
      </w:pPr>
      <w:r>
        <w:rPr>
          <w:b/>
          <w:bCs/>
          <w:shd w:fill="FFFF00" w:val="clear"/>
        </w:rPr>
        <w:t>Merge +1 with -3 =&gt; (+4) (Merge AB and C)</w:t>
      </w:r>
    </w:p>
    <w:p>
      <w:pPr>
        <w:pStyle w:val="Normal"/>
        <w:jc w:val="center"/>
        <w:rPr>
          <w:b/>
          <w:b/>
          <w:bCs/>
          <w:highlight w:val="none"/>
          <w:shd w:fill="FFFF00" w:val="clear"/>
        </w:rPr>
      </w:pPr>
      <w:r>
        <w:rPr>
          <w:b/>
          <w:bCs/>
          <w:shd w:fill="FFFF00" w:val="clear"/>
        </w:rPr>
        <w:t>Height of 4</w:t>
      </w:r>
    </w:p>
    <w:p>
      <w:pPr>
        <w:pStyle w:val="Normal"/>
        <w:rPr>
          <w:b/>
          <w:b/>
        </w:rPr>
      </w:pPr>
      <w:r>
        <w:rPr>
          <w:b/>
        </w:rPr>
      </w:r>
    </w:p>
    <w:tbl>
      <w:tblPr>
        <w:tblW w:w="3540" w:type="dxa"/>
        <w:jc w:val="left"/>
        <w:tblInd w:w="15" w:type="dxa"/>
        <w:tblLayout w:type="fixed"/>
        <w:tblCellMar>
          <w:top w:w="20" w:type="dxa"/>
          <w:left w:w="20" w:type="dxa"/>
          <w:bottom w:w="0" w:type="dxa"/>
          <w:right w:w="20" w:type="dxa"/>
        </w:tblCellMar>
        <w:tblLook w:val="0600" w:noHBand="1" w:noVBand="1" w:firstColumn="0" w:lastRow="0" w:lastColumn="0" w:firstRow="0"/>
      </w:tblPr>
      <w:tblGrid>
        <w:gridCol w:w="539"/>
        <w:gridCol w:w="826"/>
        <w:gridCol w:w="809"/>
        <w:gridCol w:w="1365"/>
      </w:tblGrid>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826"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ABC</w:t>
            </w:r>
          </w:p>
        </w:tc>
        <w:tc>
          <w:tcPr>
            <w:tcW w:w="80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DE</w:t>
            </w:r>
          </w:p>
        </w:tc>
        <w:tc>
          <w:tcPr>
            <w:tcW w:w="1365"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F</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ABC</w:t>
            </w:r>
          </w:p>
        </w:tc>
        <w:tc>
          <w:tcPr>
            <w:tcW w:w="826"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809" w:type="dxa"/>
            <w:tcBorders>
              <w:top w:val="single" w:sz="4" w:space="0" w:color="000000"/>
              <w:left w:val="single" w:sz="4" w:space="0" w:color="000000"/>
              <w:bottom w:val="single" w:sz="4" w:space="0" w:color="000000"/>
              <w:right w:val="single" w:sz="4" w:space="0" w:color="000000"/>
            </w:tcBorders>
            <w:shd w:fill="FFFF00" w:val="clear"/>
            <w:vAlign w:val="bottom"/>
          </w:tcPr>
          <w:p>
            <w:pPr>
              <w:pStyle w:val="Normal"/>
              <w:widowControl w:val="false"/>
              <w:jc w:val="center"/>
              <w:rPr>
                <w:b/>
                <w:b/>
                <w:bCs/>
                <w:color w:val="000000"/>
                <w:highlight w:val="none"/>
                <w:shd w:fill="auto" w:val="clear"/>
              </w:rPr>
            </w:pPr>
            <w:r>
              <w:rPr>
                <w:b/>
                <w:bCs/>
                <w:color w:val="000000"/>
                <w:shd w:fill="auto" w:val="clear"/>
              </w:rPr>
              <w:t>6</w:t>
            </w:r>
          </w:p>
        </w:tc>
        <w:tc>
          <w:tcPr>
            <w:tcW w:w="1365"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DE</w:t>
            </w:r>
          </w:p>
        </w:tc>
        <w:tc>
          <w:tcPr>
            <w:tcW w:w="826"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80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1365"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8</w:t>
            </w:r>
          </w:p>
        </w:tc>
      </w:tr>
      <w:tr>
        <w:trPr>
          <w:trHeight w:val="486"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F</w:t>
            </w:r>
          </w:p>
        </w:tc>
        <w:tc>
          <w:tcPr>
            <w:tcW w:w="826"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80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1365"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r>
    </w:tbl>
    <w:p>
      <w:pPr>
        <w:pStyle w:val="Normal"/>
        <w:rPr>
          <w:b/>
          <w:b/>
        </w:rPr>
      </w:pPr>
      <w:r>
        <w:rPr>
          <w:b/>
        </w:rPr>
      </w:r>
    </w:p>
    <w:p>
      <w:pPr>
        <w:pStyle w:val="Normal"/>
        <w:jc w:val="center"/>
        <w:rPr>
          <w:b w:val="false"/>
          <w:b w:val="false"/>
          <w:bCs w:val="false"/>
          <w:highlight w:val="none"/>
          <w:shd w:fill="FFFF00" w:val="clear"/>
        </w:rPr>
      </w:pPr>
      <w:r>
        <w:rPr>
          <w:b w:val="false"/>
          <w:bCs w:val="false"/>
          <w:shd w:fill="FFFF00" w:val="clear"/>
        </w:rPr>
        <w:t>d(ABCDE,F) = (d(A,F) +d(B,F) + d(C,F) +d(D,F) +d(E,F))/|ABCDE||F| = (8+8+8+8+8/(5*1) = 8</w:t>
      </w:r>
    </w:p>
    <w:p>
      <w:pPr>
        <w:pStyle w:val="Normal"/>
        <w:jc w:val="center"/>
        <w:rPr>
          <w:b w:val="false"/>
          <w:b w:val="false"/>
          <w:bCs w:val="false"/>
          <w:highlight w:val="none"/>
          <w:shd w:fill="FFFF00" w:val="clear"/>
        </w:rPr>
      </w:pPr>
      <w:r>
        <w:rPr>
          <w:b w:val="false"/>
          <w:bCs w:val="false"/>
          <w:shd w:fill="FFFF00" w:val="clear"/>
        </w:rPr>
      </w:r>
    </w:p>
    <w:p>
      <w:pPr>
        <w:pStyle w:val="Normal"/>
        <w:jc w:val="center"/>
        <w:rPr>
          <w:b/>
          <w:b/>
          <w:bCs/>
          <w:highlight w:val="none"/>
          <w:shd w:fill="FFFF00" w:val="clear"/>
        </w:rPr>
      </w:pPr>
      <w:r>
        <w:rPr>
          <w:b/>
          <w:bCs/>
          <w:shd w:fill="FFFF00" w:val="clear"/>
        </w:rPr>
        <w:t>Merge +4 with +1 =&gt; (+3) (Merge ABC and DE)</w:t>
      </w:r>
    </w:p>
    <w:p>
      <w:pPr>
        <w:pStyle w:val="Normal"/>
        <w:jc w:val="center"/>
        <w:rPr>
          <w:b/>
          <w:b/>
          <w:bCs/>
          <w:highlight w:val="none"/>
          <w:shd w:fill="FFFF00" w:val="clear"/>
        </w:rPr>
      </w:pPr>
      <w:r>
        <w:rPr>
          <w:b/>
          <w:bCs/>
          <w:shd w:fill="FFFF00" w:val="clear"/>
        </w:rPr>
        <w:t>Height of 6</w:t>
      </w:r>
    </w:p>
    <w:p>
      <w:pPr>
        <w:pStyle w:val="Normal"/>
        <w:jc w:val="center"/>
        <w:rPr>
          <w:b w:val="false"/>
          <w:b w:val="false"/>
          <w:bCs w:val="false"/>
          <w:highlight w:val="none"/>
          <w:shd w:fill="FFFF00" w:val="clear"/>
        </w:rPr>
      </w:pPr>
      <w:r>
        <w:rPr>
          <w:b w:val="false"/>
          <w:bCs w:val="false"/>
          <w:shd w:fill="FFFF00" w:val="clear"/>
        </w:rPr>
      </w:r>
    </w:p>
    <w:tbl>
      <w:tblPr>
        <w:tblW w:w="3540" w:type="dxa"/>
        <w:jc w:val="left"/>
        <w:tblInd w:w="15" w:type="dxa"/>
        <w:tblLayout w:type="fixed"/>
        <w:tblCellMar>
          <w:top w:w="20" w:type="dxa"/>
          <w:left w:w="20" w:type="dxa"/>
          <w:bottom w:w="0" w:type="dxa"/>
          <w:right w:w="20" w:type="dxa"/>
        </w:tblCellMar>
        <w:tblLook w:val="0600" w:noHBand="1" w:noVBand="1" w:firstColumn="0" w:lastRow="0" w:lastColumn="0" w:firstRow="0"/>
      </w:tblPr>
      <w:tblGrid>
        <w:gridCol w:w="1093"/>
        <w:gridCol w:w="1079"/>
        <w:gridCol w:w="1368"/>
      </w:tblGrid>
      <w:tr>
        <w:trPr>
          <w:trHeight w:val="735" w:hRule="atLeast"/>
        </w:trPr>
        <w:tc>
          <w:tcPr>
            <w:tcW w:w="109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107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ABCDE</w:t>
            </w:r>
          </w:p>
        </w:tc>
        <w:tc>
          <w:tcPr>
            <w:tcW w:w="136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F</w:t>
            </w:r>
          </w:p>
        </w:tc>
      </w:tr>
      <w:tr>
        <w:trPr>
          <w:trHeight w:val="486" w:hRule="atLeast"/>
        </w:trPr>
        <w:tc>
          <w:tcPr>
            <w:tcW w:w="109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ABCDE</w:t>
            </w:r>
          </w:p>
        </w:tc>
        <w:tc>
          <w:tcPr>
            <w:tcW w:w="107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c>
          <w:tcPr>
            <w:tcW w:w="1368" w:type="dxa"/>
            <w:tcBorders>
              <w:top w:val="single" w:sz="4" w:space="0" w:color="000000"/>
              <w:left w:val="single" w:sz="4" w:space="0" w:color="000000"/>
              <w:bottom w:val="single" w:sz="4" w:space="0" w:color="000000"/>
              <w:right w:val="single" w:sz="4" w:space="0" w:color="000000"/>
            </w:tcBorders>
            <w:shd w:fill="FFFF00" w:val="clear"/>
            <w:vAlign w:val="bottom"/>
          </w:tcPr>
          <w:p>
            <w:pPr>
              <w:pStyle w:val="Normal"/>
              <w:widowControl w:val="false"/>
              <w:jc w:val="center"/>
              <w:rPr>
                <w:b/>
                <w:b/>
                <w:bCs/>
                <w:color w:val="000000"/>
                <w:highlight w:val="none"/>
                <w:shd w:fill="auto" w:val="clear"/>
              </w:rPr>
            </w:pPr>
            <w:r>
              <w:rPr>
                <w:b/>
                <w:bCs/>
                <w:color w:val="000000"/>
                <w:shd w:fill="auto" w:val="clear"/>
              </w:rPr>
              <w:t>8</w:t>
            </w:r>
          </w:p>
        </w:tc>
      </w:tr>
      <w:tr>
        <w:trPr>
          <w:trHeight w:val="486" w:hRule="atLeast"/>
        </w:trPr>
        <w:tc>
          <w:tcPr>
            <w:tcW w:w="109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F</w:t>
            </w:r>
          </w:p>
        </w:tc>
        <w:tc>
          <w:tcPr>
            <w:tcW w:w="1079"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r>
          </w:p>
        </w:tc>
        <w:tc>
          <w:tcPr>
            <w:tcW w:w="1368"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pPr>
            <w:r>
              <w:rPr/>
              <w:t>x</w:t>
            </w:r>
          </w:p>
        </w:tc>
      </w:tr>
    </w:tbl>
    <w:p>
      <w:pPr>
        <w:pStyle w:val="Normal"/>
        <w:jc w:val="center"/>
        <w:rPr>
          <w:b w:val="false"/>
          <w:b w:val="false"/>
          <w:bCs w:val="false"/>
          <w:highlight w:val="none"/>
          <w:shd w:fill="FFFF00" w:val="clear"/>
        </w:rPr>
      </w:pPr>
      <w:r>
        <w:rPr>
          <w:b w:val="false"/>
          <w:bCs w:val="false"/>
          <w:shd w:fill="FFFF00" w:val="clear"/>
        </w:rPr>
      </w:r>
    </w:p>
    <w:p>
      <w:pPr>
        <w:pStyle w:val="Normal"/>
        <w:rPr/>
      </w:pPr>
      <w:r>
        <w:rPr>
          <w:b/>
        </w:rPr>
        <w:tab/>
        <w:tab/>
        <w:tab/>
      </w:r>
      <w:r>
        <w:rPr>
          <w:b/>
          <w:bCs/>
          <w:shd w:fill="FFFF00" w:val="clear"/>
        </w:rPr>
        <w:t>Merge +3 with -5 =&gt; (-2) (Merge ABCDE and F)</w:t>
      </w:r>
    </w:p>
    <w:p>
      <w:pPr>
        <w:pStyle w:val="Normal"/>
        <w:rPr>
          <w:highlight w:val="none"/>
          <w:shd w:fill="FFFF00" w:val="clear"/>
        </w:rPr>
      </w:pPr>
      <w:r>
        <w:rPr>
          <w:b/>
          <w:bCs/>
          <w:shd w:fill="auto" w:val="clear"/>
        </w:rPr>
        <w:tab/>
        <w:tab/>
        <w:tab/>
        <w:tab/>
        <w:tab/>
      </w:r>
      <w:r>
        <w:rPr>
          <w:b w:val="false"/>
          <w:bCs w:val="false"/>
          <w:shd w:fill="auto" w:val="clear"/>
        </w:rPr>
        <w:tab/>
      </w:r>
      <w:r>
        <w:rPr>
          <w:b/>
          <w:bCs/>
          <w:shd w:fill="FFFF00" w:val="clear"/>
        </w:rPr>
        <w:t>Height of 8</w:t>
      </w:r>
    </w:p>
    <w:p>
      <w:pPr>
        <w:pStyle w:val="Normal"/>
        <w:rPr>
          <w:b/>
          <w:b/>
          <w:bCs/>
        </w:rPr>
      </w:pPr>
      <w:r>
        <w:rPr>
          <w:b/>
          <w:bCs/>
        </w:rPr>
      </w:r>
    </w:p>
    <w:p>
      <w:pPr>
        <w:pStyle w:val="Normal"/>
        <w:rPr>
          <w:b/>
          <w:b/>
        </w:rPr>
      </w:pPr>
      <w:r>
        <w:rPr>
          <w:b/>
        </w:rPr>
      </w:r>
    </w:p>
    <w:p>
      <w:pPr>
        <w:pStyle w:val="Normal"/>
        <w:rPr>
          <w:highlight w:val="none"/>
          <w:u w:val="single"/>
          <w:shd w:fill="FFFF00" w:val="clear"/>
        </w:rPr>
      </w:pPr>
      <w:r>
        <w:rPr>
          <w:b/>
          <w:u w:val="none"/>
          <w:shd w:fill="auto" w:val="clear"/>
        </w:rPr>
        <w:tab/>
        <w:tab/>
        <w:tab/>
        <w:tab/>
        <w:tab/>
      </w:r>
      <w:r>
        <w:rPr>
          <w:b/>
          <w:u w:val="single"/>
          <w:shd w:fill="FFFF00" w:val="clear"/>
        </w:rPr>
        <w:t>Linkage Matrix</w:t>
      </w:r>
    </w:p>
    <w:p>
      <w:pPr>
        <w:pStyle w:val="Normal"/>
        <w:rPr>
          <w:b/>
          <w:b/>
        </w:rPr>
      </w:pPr>
      <w:r>
        <w:rPr>
          <w:b/>
        </w:rPr>
      </w:r>
    </w:p>
    <w:p>
      <w:pPr>
        <w:pStyle w:val="Normal"/>
        <w:rPr/>
      </w:pPr>
      <w:r>
        <w:rPr>
          <w:b/>
        </w:rPr>
        <w:t>-1</w:t>
        <w:tab/>
        <w:t xml:space="preserve"> -2</w:t>
        <w:tab/>
        <w:tab/>
        <w:tab/>
        <w:tab/>
        <w:t># (1) First Merge (A,B)</w:t>
        <w:tab/>
      </w:r>
    </w:p>
    <w:p>
      <w:pPr>
        <w:pStyle w:val="Normal"/>
        <w:rPr/>
      </w:pPr>
      <w:r>
        <w:rPr>
          <w:b/>
        </w:rPr>
        <w:t xml:space="preserve"> </w:t>
      </w:r>
      <w:r>
        <w:rPr>
          <w:b/>
        </w:rPr>
        <w:t>1</w:t>
        <w:tab/>
        <w:t xml:space="preserve"> -3</w:t>
        <w:tab/>
        <w:tab/>
        <w:tab/>
        <w:tab/>
        <w:t># (2) Second Merge (AB, C)</w:t>
        <w:tab/>
      </w:r>
    </w:p>
    <w:p>
      <w:pPr>
        <w:pStyle w:val="Normal"/>
        <w:rPr/>
      </w:pPr>
      <w:r>
        <w:rPr>
          <w:b/>
        </w:rPr>
        <w:t>-4</w:t>
        <w:tab/>
        <w:t xml:space="preserve"> -5</w:t>
        <w:tab/>
        <w:tab/>
        <w:tab/>
        <w:tab/>
        <w:t># (3) Third Merge (D,E)</w:t>
        <w:tab/>
      </w:r>
    </w:p>
    <w:p>
      <w:pPr>
        <w:pStyle w:val="Normal"/>
        <w:rPr/>
      </w:pPr>
      <w:r>
        <w:rPr>
          <w:b/>
        </w:rPr>
        <w:t xml:space="preserve"> </w:t>
      </w:r>
      <w:r>
        <w:rPr>
          <w:b/>
        </w:rPr>
        <w:t>2</w:t>
        <w:tab/>
        <w:t xml:space="preserve">  3</w:t>
        <w:tab/>
        <w:tab/>
        <w:tab/>
        <w:tab/>
        <w:t># (4) Fourth Merge (ABC, DE)</w:t>
      </w:r>
    </w:p>
    <w:p>
      <w:pPr>
        <w:pStyle w:val="Normal"/>
        <w:rPr/>
      </w:pPr>
      <w:r>
        <w:rPr>
          <w:b/>
        </w:rPr>
        <w:t xml:space="preserve"> </w:t>
      </w:r>
      <w:r>
        <w:rPr>
          <w:b/>
        </w:rPr>
        <w:t>4</w:t>
        <w:tab/>
        <w:t xml:space="preserve"> -6</w:t>
        <w:tab/>
        <w:tab/>
        <w:tab/>
        <w:tab/>
        <w:t># (5) Fifth Merge (ABCDE, F)</w:t>
        <w:tab/>
        <w:tab/>
      </w:r>
    </w:p>
    <w:p>
      <w:pPr>
        <w:pStyle w:val="Normal"/>
        <w:rPr>
          <w:b/>
          <w:b/>
        </w:rPr>
      </w:pPr>
      <w:r>
        <w:rPr>
          <w:b/>
        </w:rPr>
      </w:r>
    </w:p>
    <w:p>
      <w:pPr>
        <w:pStyle w:val="Normal"/>
        <w:rPr/>
      </w:pPr>
      <w:r>
        <w:rPr>
          <w:b/>
        </w:rPr>
        <w:tab/>
      </w:r>
    </w:p>
    <w:p>
      <w:pPr>
        <w:pStyle w:val="Normal"/>
        <w:rPr>
          <w:b/>
          <w:b/>
        </w:rPr>
      </w:pPr>
      <w:r>
        <w:rPr>
          <w:b/>
        </w:rPr>
      </w:r>
    </w:p>
    <w:p>
      <w:pPr>
        <w:pStyle w:val="Normal"/>
        <w:rPr/>
      </w:pPr>
      <w:r>
        <w:rPr>
          <w:b/>
        </w:rPr>
        <w:t>2.</w:t>
      </w:r>
      <w:r>
        <w:rPr/>
        <w:t xml:space="preserve"> Create a script with the following </w:t>
      </w:r>
      <w:r>
        <w:rPr>
          <w:i/>
        </w:rPr>
        <w:t>incomplete</w:t>
      </w:r>
      <w:r>
        <w:rPr/>
        <w:t xml:space="preserve"> code. Based on your UPGMA merging calculation and your linkage matrix above, fill in the blanks in the code below to plot the tree.  Show the resulting plot. </w:t>
      </w:r>
    </w:p>
    <w:p>
      <w:pPr>
        <w:pStyle w:val="Normal"/>
        <w:rPr/>
      </w:pPr>
      <w:r>
        <w:rPr/>
      </w:r>
    </w:p>
    <w:p>
      <w:pPr>
        <w:pStyle w:val="Normal"/>
        <w:rPr>
          <w:color w:val="E36C0A" w:themeColor="accent6" w:themeShade="bf"/>
        </w:rPr>
      </w:pPr>
      <w:r>
        <w:rPr>
          <w:rFonts w:ascii="Courier" w:hAnsi="Courier"/>
          <w:color w:val="E36C0A" w:themeColor="accent6" w:themeShade="bf"/>
          <w:sz w:val="20"/>
          <w:szCs w:val="20"/>
        </w:rPr>
        <w:t># initialize an empty list that will contain fields of our hclust object</w:t>
      </w:r>
    </w:p>
    <w:p>
      <w:pPr>
        <w:pStyle w:val="Normal"/>
        <w:rPr>
          <w:rFonts w:ascii="Courier" w:hAnsi="Courier"/>
          <w:sz w:val="20"/>
          <w:szCs w:val="20"/>
        </w:rPr>
      </w:pPr>
      <w:r>
        <w:rPr>
          <w:rFonts w:ascii="Courier" w:hAnsi="Courier"/>
          <w:sz w:val="20"/>
          <w:szCs w:val="20"/>
        </w:rPr>
        <w:t xml:space="preserve">a </w:t>
      </w:r>
      <w:r>
        <w:rPr>
          <w:rFonts w:cs="Courier New" w:ascii="Courier New" w:hAnsi="Courier New"/>
          <w:sz w:val="20"/>
          <w:szCs w:val="20"/>
        </w:rPr>
        <w:t>&lt;-</w:t>
      </w:r>
      <w:r>
        <w:rPr>
          <w:rFonts w:ascii="Courier" w:hAnsi="Courier"/>
          <w:sz w:val="20"/>
          <w:szCs w:val="20"/>
        </w:rPr>
        <w:t xml:space="preserve"> list()  </w:t>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t xml:space="preserve">#    encoding rules: </w:t>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t xml:space="preserve">#    negative numbers are leaves (A,B,...,E) -&gt; (-1,-2,...,-5) </w:t>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t>#    positive are merged clusters (defined by row number in $merge)</w:t>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t xml:space="preserve"># each merged pair in a row  </w:t>
      </w:r>
    </w:p>
    <w:p>
      <w:pPr>
        <w:pStyle w:val="Normal"/>
        <w:rPr>
          <w:highlight w:val="none"/>
          <w:shd w:fill="FFFF00" w:val="clear"/>
        </w:rPr>
      </w:pPr>
      <w:r>
        <w:rPr>
          <w:rFonts w:ascii="Courier" w:hAnsi="Courier"/>
          <w:sz w:val="20"/>
          <w:szCs w:val="20"/>
          <w:shd w:fill="FFFF00" w:val="clear"/>
        </w:rPr>
        <w:t xml:space="preserve">a$merge </w:t>
      </w:r>
      <w:r>
        <w:rPr>
          <w:rFonts w:cs="Courier New" w:ascii="Courier New" w:hAnsi="Courier New"/>
          <w:sz w:val="20"/>
          <w:szCs w:val="20"/>
          <w:shd w:fill="FFFF00" w:val="clear"/>
        </w:rPr>
        <w:t>&lt;-</w:t>
      </w:r>
      <w:r>
        <w:rPr>
          <w:rFonts w:ascii="Courier" w:hAnsi="Courier"/>
          <w:sz w:val="20"/>
          <w:szCs w:val="20"/>
          <w:shd w:fill="FFFF00" w:val="clear"/>
        </w:rPr>
        <w:t xml:space="preserve"> rbind(c(-1, -2),  </w:t>
      </w:r>
      <w:r>
        <w:rPr>
          <w:rFonts w:ascii="Courier" w:hAnsi="Courier"/>
          <w:color w:val="F79646" w:themeColor="accent6"/>
          <w:sz w:val="20"/>
          <w:szCs w:val="20"/>
          <w:shd w:fill="FFFF00" w:val="clear"/>
        </w:rPr>
        <w:t># +1 (A-B)</w:t>
      </w:r>
    </w:p>
    <w:p>
      <w:pPr>
        <w:pStyle w:val="Normal"/>
        <w:rPr>
          <w:highlight w:val="none"/>
          <w:shd w:fill="FFFF00" w:val="clear"/>
        </w:rPr>
      </w:pPr>
      <w:r>
        <w:rPr>
          <w:rFonts w:ascii="Courier" w:hAnsi="Courier"/>
          <w:sz w:val="20"/>
          <w:szCs w:val="20"/>
          <w:shd w:fill="FFFF00" w:val="clear"/>
        </w:rPr>
        <w:t xml:space="preserve">                 </w:t>
      </w:r>
      <w:r>
        <w:rPr>
          <w:rFonts w:ascii="Courier" w:hAnsi="Courier"/>
          <w:sz w:val="20"/>
          <w:szCs w:val="20"/>
          <w:shd w:fill="FFFF00" w:val="clear"/>
        </w:rPr>
        <w:t xml:space="preserve">c( 1, -3),  </w:t>
      </w:r>
      <w:r>
        <w:rPr>
          <w:rFonts w:ascii="Courier" w:hAnsi="Courier"/>
          <w:color w:val="F79646" w:themeColor="accent6"/>
          <w:sz w:val="20"/>
          <w:szCs w:val="20"/>
          <w:shd w:fill="FFFF00" w:val="clear"/>
        </w:rPr>
        <w:t># +2 (A-B)-C</w:t>
      </w:r>
      <w:r>
        <w:rPr>
          <w:rFonts w:ascii="Courier" w:hAnsi="Courier"/>
          <w:sz w:val="20"/>
          <w:szCs w:val="20"/>
          <w:shd w:fill="FFFF00" w:val="clear"/>
        </w:rPr>
        <w:t xml:space="preserve">  </w:t>
      </w:r>
    </w:p>
    <w:p>
      <w:pPr>
        <w:pStyle w:val="Normal"/>
        <w:rPr>
          <w:highlight w:val="none"/>
          <w:shd w:fill="FFFF00" w:val="clear"/>
        </w:rPr>
      </w:pPr>
      <w:r>
        <w:rPr>
          <w:rFonts w:ascii="Courier" w:hAnsi="Courier"/>
          <w:sz w:val="20"/>
          <w:szCs w:val="20"/>
          <w:shd w:fill="FFFF00" w:val="clear"/>
        </w:rPr>
        <w:t xml:space="preserve">                 </w:t>
      </w:r>
      <w:r>
        <w:rPr>
          <w:rFonts w:ascii="Courier" w:hAnsi="Courier"/>
          <w:sz w:val="20"/>
          <w:szCs w:val="20"/>
          <w:shd w:fill="FFFF00" w:val="clear"/>
        </w:rPr>
        <w:t xml:space="preserve">c(-4, -5),  </w:t>
      </w:r>
      <w:r>
        <w:rPr>
          <w:rFonts w:ascii="Courier" w:hAnsi="Courier"/>
          <w:color w:val="F79646" w:themeColor="accent6"/>
          <w:sz w:val="20"/>
          <w:szCs w:val="20"/>
          <w:shd w:fill="FFFF00" w:val="clear"/>
        </w:rPr>
        <w:t xml:space="preserve"># +3 (D-E) </w:t>
      </w:r>
    </w:p>
    <w:p>
      <w:pPr>
        <w:pStyle w:val="Normal"/>
        <w:rPr>
          <w:highlight w:val="none"/>
          <w:shd w:fill="FFFF00" w:val="clear"/>
        </w:rPr>
      </w:pPr>
      <w:r>
        <w:rPr>
          <w:rFonts w:ascii="Courier" w:hAnsi="Courier"/>
          <w:sz w:val="20"/>
          <w:szCs w:val="20"/>
          <w:shd w:fill="FFFF00" w:val="clear"/>
        </w:rPr>
        <w:t xml:space="preserve">                 </w:t>
      </w:r>
      <w:r>
        <w:rPr>
          <w:rFonts w:ascii="Courier" w:hAnsi="Courier"/>
          <w:sz w:val="20"/>
          <w:szCs w:val="20"/>
          <w:shd w:fill="FFFF00" w:val="clear"/>
        </w:rPr>
        <w:t xml:space="preserve">c( 2,  3), </w:t>
      </w:r>
      <w:r>
        <w:rPr>
          <w:rFonts w:ascii="Courier" w:hAnsi="Courier"/>
          <w:color w:val="F79646" w:themeColor="accent6"/>
          <w:sz w:val="20"/>
          <w:szCs w:val="20"/>
          <w:shd w:fill="FFFF00" w:val="clear"/>
        </w:rPr>
        <w:t># +4 ((A-B)-C)-(DE)</w:t>
      </w:r>
    </w:p>
    <w:p>
      <w:pPr>
        <w:pStyle w:val="Normal"/>
        <w:rPr>
          <w:highlight w:val="none"/>
          <w:shd w:fill="FFFF00" w:val="clear"/>
        </w:rPr>
      </w:pPr>
      <w:r>
        <w:rPr>
          <w:rFonts w:ascii="Courier" w:hAnsi="Courier"/>
          <w:sz w:val="20"/>
          <w:szCs w:val="20"/>
          <w:shd w:fill="FFFF00" w:val="clear"/>
        </w:rPr>
        <w:t xml:space="preserve">                 </w:t>
      </w:r>
      <w:r>
        <w:rPr>
          <w:rFonts w:ascii="Courier" w:hAnsi="Courier"/>
          <w:sz w:val="20"/>
          <w:szCs w:val="20"/>
          <w:shd w:fill="FFFF00" w:val="clear"/>
        </w:rPr>
        <w:t xml:space="preserve">c( 4, -6))    </w:t>
      </w:r>
      <w:r>
        <w:rPr>
          <w:rFonts w:ascii="Courier" w:hAnsi="Courier"/>
          <w:color w:val="F79646" w:themeColor="accent6"/>
          <w:sz w:val="20"/>
          <w:szCs w:val="20"/>
          <w:shd w:fill="FFFF00" w:val="clear"/>
        </w:rPr>
        <w:t># +5 (((A-B)-C)-(DE))-F</w:t>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t xml:space="preserve">a$height </w:t>
      </w:r>
      <w:r>
        <w:rPr>
          <w:rFonts w:cs="Courier New" w:ascii="Courier New" w:hAnsi="Courier New"/>
          <w:sz w:val="20"/>
          <w:szCs w:val="20"/>
        </w:rPr>
        <w:t>&lt;-</w:t>
      </w:r>
      <w:r>
        <w:rPr>
          <w:rFonts w:ascii="Courier" w:hAnsi="Courier"/>
          <w:sz w:val="20"/>
          <w:szCs w:val="20"/>
        </w:rPr>
        <w:t xml:space="preserve"> c(1, 2, 1.5, 3, 4) </w:t>
      </w:r>
      <w:r>
        <w:rPr>
          <w:rFonts w:ascii="Courier" w:hAnsi="Courier"/>
          <w:color w:val="E36C0A" w:themeColor="accent6" w:themeShade="bf"/>
          <w:sz w:val="20"/>
          <w:szCs w:val="20"/>
        </w:rPr>
        <w:t># merge heights</w:t>
      </w:r>
    </w:p>
    <w:p>
      <w:pPr>
        <w:pStyle w:val="Normal"/>
        <w:rPr>
          <w:rFonts w:ascii="Courier" w:hAnsi="Courier"/>
          <w:sz w:val="20"/>
          <w:szCs w:val="20"/>
        </w:rPr>
      </w:pPr>
      <w:r>
        <w:rPr>
          <w:rFonts w:ascii="Courier" w:hAnsi="Courier"/>
          <w:sz w:val="20"/>
          <w:szCs w:val="20"/>
        </w:rPr>
        <w:t xml:space="preserve">a$order </w:t>
      </w:r>
      <w:r>
        <w:rPr>
          <w:rFonts w:cs="Courier New" w:ascii="Courier New" w:hAnsi="Courier New"/>
          <w:sz w:val="20"/>
          <w:szCs w:val="20"/>
        </w:rPr>
        <w:t>&lt;-</w:t>
      </w:r>
      <w:r>
        <w:rPr>
          <w:rFonts w:ascii="Courier" w:hAnsi="Courier"/>
          <w:sz w:val="20"/>
          <w:szCs w:val="20"/>
        </w:rPr>
        <w:t xml:space="preserve"> 1:6               </w:t>
      </w:r>
      <w:r>
        <w:rPr>
          <w:rFonts w:ascii="Courier" w:hAnsi="Courier"/>
          <w:color w:val="E36C0A" w:themeColor="accent6" w:themeShade="bf"/>
          <w:sz w:val="20"/>
          <w:szCs w:val="20"/>
        </w:rPr>
        <w:t># order of leaves</w:t>
      </w:r>
    </w:p>
    <w:p>
      <w:pPr>
        <w:pStyle w:val="Normal"/>
        <w:rPr>
          <w:rFonts w:ascii="Courier" w:hAnsi="Courier"/>
          <w:sz w:val="20"/>
          <w:szCs w:val="20"/>
        </w:rPr>
      </w:pPr>
      <w:r>
        <w:rPr>
          <w:rFonts w:ascii="Courier" w:hAnsi="Courier"/>
          <w:sz w:val="20"/>
          <w:szCs w:val="20"/>
        </w:rPr>
        <w:t xml:space="preserve">a$labels </w:t>
      </w:r>
      <w:r>
        <w:rPr>
          <w:rFonts w:cs="Courier New" w:ascii="Courier New" w:hAnsi="Courier New"/>
          <w:sz w:val="20"/>
          <w:szCs w:val="20"/>
        </w:rPr>
        <w:t>&lt;-</w:t>
      </w:r>
      <w:r>
        <w:rPr>
          <w:rFonts w:ascii="Courier" w:hAnsi="Courier"/>
          <w:sz w:val="20"/>
          <w:szCs w:val="20"/>
        </w:rPr>
        <w:t xml:space="preserve"> LETTERS[1:6]     </w:t>
      </w:r>
      <w:r>
        <w:rPr>
          <w:rFonts w:ascii="Courier" w:hAnsi="Courier"/>
          <w:color w:val="E36C0A" w:themeColor="accent6" w:themeShade="bf"/>
          <w:sz w:val="20"/>
          <w:szCs w:val="20"/>
        </w:rPr>
        <w:t># labels of leaves as Letters</w:t>
      </w:r>
    </w:p>
    <w:p>
      <w:pPr>
        <w:pStyle w:val="Normal"/>
        <w:rPr>
          <w:rFonts w:ascii="Courier" w:hAnsi="Courier"/>
          <w:color w:val="E36C0A" w:themeColor="accent6" w:themeShade="bf"/>
          <w:sz w:val="20"/>
          <w:szCs w:val="20"/>
        </w:rPr>
      </w:pPr>
      <w:r>
        <w:rPr>
          <w:rFonts w:ascii="Courier" w:hAnsi="Courier"/>
          <w:sz w:val="20"/>
          <w:szCs w:val="20"/>
        </w:rPr>
        <w:t xml:space="preserve">class(a) </w:t>
      </w:r>
      <w:r>
        <w:rPr>
          <w:rFonts w:cs="Courier New" w:ascii="Courier New" w:hAnsi="Courier New"/>
          <w:sz w:val="20"/>
          <w:szCs w:val="20"/>
        </w:rPr>
        <w:t>&lt;-</w:t>
      </w:r>
      <w:r>
        <w:rPr>
          <w:rFonts w:ascii="Courier" w:hAnsi="Courier"/>
          <w:sz w:val="20"/>
          <w:szCs w:val="20"/>
        </w:rPr>
        <w:t xml:space="preserve"> "hclust"         </w:t>
      </w:r>
      <w:r>
        <w:rPr>
          <w:rFonts w:ascii="Courier" w:hAnsi="Courier"/>
          <w:color w:val="E36C0A" w:themeColor="accent6" w:themeShade="bf"/>
          <w:sz w:val="20"/>
          <w:szCs w:val="20"/>
        </w:rPr>
        <w:t># force a to be hclust object</w:t>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t># plot the tree</w:t>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t># plot knows that a is an hclust object and plots accordingly</w:t>
      </w:r>
      <w:r>
        <w:rPr/>
        <w:t xml:space="preserve"> </w:t>
      </w:r>
    </w:p>
    <w:p>
      <w:pPr>
        <w:pStyle w:val="Normal"/>
        <w:rPr/>
      </w:pPr>
      <w:r>
        <w:rPr>
          <w:rFonts w:ascii="Courier" w:hAnsi="Courier"/>
          <w:sz w:val="20"/>
          <w:szCs w:val="20"/>
        </w:rPr>
        <w:t xml:space="preserve">plot(a,hang=-1) </w:t>
      </w:r>
      <w:r>
        <w:rPr>
          <w:rFonts w:ascii="Courier" w:hAnsi="Courier"/>
          <w:color w:val="E36C0A" w:themeColor="accent6" w:themeShade="bf"/>
          <w:sz w:val="20"/>
          <w:szCs w:val="20"/>
        </w:rPr>
        <w:t># or use plot(as.dendrogram(a))</w:t>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5943600" cy="472948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5943600" cy="4729480"/>
                    </a:xfrm>
                    <a:prstGeom prst="rect">
                      <a:avLst/>
                    </a:prstGeom>
                  </pic:spPr>
                </pic:pic>
              </a:graphicData>
            </a:graphic>
          </wp:anchor>
        </w:drawing>
      </w:r>
    </w:p>
    <w:p>
      <w:pPr>
        <w:pStyle w:val="Normal"/>
        <w:rPr/>
      </w:pPr>
      <w:r>
        <w:rPr/>
      </w:r>
    </w:p>
    <w:p>
      <w:pPr>
        <w:pStyle w:val="Normal"/>
        <w:rPr/>
      </w:pPr>
      <w:r>
        <w:rPr>
          <w:b/>
        </w:rPr>
        <w:t>B.</w:t>
      </w:r>
      <w:r>
        <w:rPr/>
        <w:t xml:space="preserve">  UPGMA from distance matrix computed by built-in </w:t>
      </w:r>
      <w:r>
        <w:rPr>
          <w:b/>
          <w:bCs/>
        </w:rPr>
        <w:t>hclust</w:t>
      </w:r>
      <w:r>
        <w:rPr/>
        <w:t xml:space="preserve"> and the </w:t>
      </w:r>
      <w:r>
        <w:rPr>
          <w:b/>
          <w:bCs/>
        </w:rPr>
        <w:t>WGCNA</w:t>
      </w:r>
      <w:r>
        <w:rPr/>
        <w:t xml:space="preserve"> (Weighted Gene Correlation Network Analysis) tool. Given a distance matrix and a linkage tree, WGCNA attempts to find the best clusters. Clusters are objects that are more closely related to each other than with objects outside the cluster (like a clade).  Add the code below to your script to read in the distance matrix  </w:t>
      </w:r>
      <w:r>
        <w:rPr>
          <w:rFonts w:cs="Courier New" w:ascii="Courier New" w:hAnsi="Courier New"/>
          <w:sz w:val="20"/>
          <w:szCs w:val="20"/>
        </w:rPr>
        <w:t>distance_matrix.txt</w:t>
      </w:r>
      <w:r>
        <w:rPr/>
        <w:t xml:space="preserve"> (from Harvey) and plot the dendrogram.  Show the dendrogram. </w:t>
      </w:r>
      <w:r>
        <w:rPr>
          <w:b/>
        </w:rPr>
        <w:t>3.</w:t>
      </w:r>
      <w:r>
        <w:rPr/>
        <w:t xml:space="preserve"> View the distance matrix in Excel and paste it in the Word doc.  Look up help on </w:t>
      </w:r>
      <w:r>
        <w:rPr>
          <w:rFonts w:cs="Courier New" w:ascii="Courier New" w:hAnsi="Courier New"/>
          <w:sz w:val="20"/>
          <w:szCs w:val="20"/>
        </w:rPr>
        <w:t>read.table</w:t>
      </w:r>
      <w:r>
        <w:rPr/>
        <w:t xml:space="preserve"> and look at </w:t>
      </w:r>
      <w:r>
        <w:rPr>
          <w:rFonts w:cs="Courier New" w:ascii="Courier New" w:hAnsi="Courier New"/>
          <w:sz w:val="20"/>
          <w:szCs w:val="20"/>
        </w:rPr>
        <w:t>my.dist1</w:t>
      </w:r>
      <w:r>
        <w:rPr/>
        <w:t xml:space="preserve"> to tell what </w:t>
      </w:r>
      <w:r>
        <w:rPr>
          <w:rFonts w:cs="Courier New" w:ascii="Courier New" w:hAnsi="Courier New"/>
          <w:sz w:val="20"/>
          <w:szCs w:val="20"/>
        </w:rPr>
        <w:t>header=T</w:t>
      </w:r>
      <w:r>
        <w:rPr/>
        <w:t xml:space="preserve"> does. </w:t>
      </w:r>
      <w:r>
        <w:rPr>
          <w:b/>
        </w:rPr>
        <w:t>4.</w:t>
      </w:r>
      <w:r>
        <w:rPr/>
        <w:t xml:space="preserve"> What does </w:t>
      </w:r>
      <w:r>
        <w:rPr>
          <w:rFonts w:cs="Courier New" w:ascii="Courier New" w:hAnsi="Courier New"/>
          <w:sz w:val="20"/>
          <w:szCs w:val="20"/>
        </w:rPr>
        <w:t>header=T</w:t>
      </w:r>
      <w:r>
        <w:rPr/>
        <w:t xml:space="preserve"> do in this situation (see what my.dist1 looks like with header=T and header=F)? </w:t>
      </w:r>
    </w:p>
    <w:p>
      <w:pPr>
        <w:pStyle w:val="Normal"/>
        <w:rPr/>
      </w:pPr>
      <w:r>
        <w:rPr/>
        <w:drawing>
          <wp:anchor behindDoc="0" distT="0" distB="0" distL="0" distR="0" simplePos="0" locked="0" layoutInCell="0" allowOverlap="1" relativeHeight="3">
            <wp:simplePos x="0" y="0"/>
            <wp:positionH relativeFrom="column">
              <wp:align>center</wp:align>
            </wp:positionH>
            <wp:positionV relativeFrom="paragraph">
              <wp:posOffset>635</wp:posOffset>
            </wp:positionV>
            <wp:extent cx="5943600" cy="4729480"/>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3"/>
                    <a:stretch>
                      <a:fillRect/>
                    </a:stretch>
                  </pic:blipFill>
                  <pic:spPr bwMode="auto">
                    <a:xfrm>
                      <a:off x="0" y="0"/>
                      <a:ext cx="5943600" cy="4729480"/>
                    </a:xfrm>
                    <a:prstGeom prst="rect">
                      <a:avLst/>
                    </a:prstGeom>
                  </pic:spPr>
                </pic:pic>
              </a:graphicData>
            </a:graphic>
          </wp:anchor>
        </w:drawing>
      </w:r>
    </w:p>
    <w:p>
      <w:pPr>
        <w:pStyle w:val="Normal"/>
        <w:rPr/>
      </w:pPr>
      <w:r>
        <w:rPr/>
      </w:r>
    </w:p>
    <w:p>
      <w:pPr>
        <w:pStyle w:val="Normal"/>
        <w:rPr/>
      </w:pPr>
      <w:r>
        <w:rPr/>
        <w:t>3.)</w:t>
      </w:r>
    </w:p>
    <w:p>
      <w:pPr>
        <w:pStyle w:val="Normal"/>
        <w:rPr/>
      </w:pPr>
      <w:r>
        <w:rPr/>
      </w:r>
    </w:p>
    <w:tbl>
      <w:tblPr>
        <w:tblW w:w="3018" w:type="dxa"/>
        <w:jc w:val="left"/>
        <w:tblInd w:w="-30" w:type="dxa"/>
        <w:tblLayout w:type="fixed"/>
        <w:tblCellMar>
          <w:top w:w="0" w:type="dxa"/>
          <w:left w:w="30" w:type="dxa"/>
          <w:bottom w:w="0" w:type="dxa"/>
          <w:right w:w="30" w:type="dxa"/>
        </w:tblCellMar>
      </w:tblPr>
      <w:tblGrid>
        <w:gridCol w:w="528"/>
        <w:gridCol w:w="498"/>
        <w:gridCol w:w="498"/>
        <w:gridCol w:w="498"/>
        <w:gridCol w:w="498"/>
        <w:gridCol w:w="497"/>
      </w:tblGrid>
      <w:tr>
        <w:trPr>
          <w:trHeight w:val="256" w:hRule="atLeast"/>
        </w:trPr>
        <w:tc>
          <w:tcPr>
            <w:tcW w:w="528" w:type="dxa"/>
            <w:tcBorders/>
            <w:shd w:fill="FFFF00" w:val="clear"/>
            <w:vAlign w:val="bottom"/>
          </w:tcPr>
          <w:p>
            <w:pPr>
              <w:pStyle w:val="Normal"/>
              <w:widowControl w:val="false"/>
              <w:tabs>
                <w:tab w:val="clear" w:pos="720"/>
              </w:tabs>
              <w:jc w:val="center"/>
              <w:rPr/>
            </w:pPr>
            <w:r>
              <w:rPr/>
              <w:t>A</w:t>
            </w:r>
          </w:p>
        </w:tc>
        <w:tc>
          <w:tcPr>
            <w:tcW w:w="498" w:type="dxa"/>
            <w:tcBorders/>
            <w:shd w:fill="FFFF00" w:val="clear"/>
            <w:vAlign w:val="bottom"/>
          </w:tcPr>
          <w:p>
            <w:pPr>
              <w:pStyle w:val="Normal"/>
              <w:widowControl w:val="false"/>
              <w:tabs>
                <w:tab w:val="clear" w:pos="720"/>
              </w:tabs>
              <w:jc w:val="center"/>
              <w:rPr/>
            </w:pPr>
            <w:r>
              <w:rPr/>
              <w:t>B</w:t>
            </w:r>
          </w:p>
        </w:tc>
        <w:tc>
          <w:tcPr>
            <w:tcW w:w="498" w:type="dxa"/>
            <w:tcBorders/>
            <w:shd w:fill="FFFF00" w:val="clear"/>
            <w:vAlign w:val="bottom"/>
          </w:tcPr>
          <w:p>
            <w:pPr>
              <w:pStyle w:val="Normal"/>
              <w:widowControl w:val="false"/>
              <w:tabs>
                <w:tab w:val="clear" w:pos="720"/>
              </w:tabs>
              <w:jc w:val="center"/>
              <w:rPr/>
            </w:pPr>
            <w:r>
              <w:rPr/>
              <w:t>C</w:t>
            </w:r>
          </w:p>
        </w:tc>
        <w:tc>
          <w:tcPr>
            <w:tcW w:w="498" w:type="dxa"/>
            <w:tcBorders/>
            <w:shd w:fill="FFFF00" w:val="clear"/>
            <w:vAlign w:val="bottom"/>
          </w:tcPr>
          <w:p>
            <w:pPr>
              <w:pStyle w:val="Normal"/>
              <w:widowControl w:val="false"/>
              <w:tabs>
                <w:tab w:val="clear" w:pos="720"/>
              </w:tabs>
              <w:jc w:val="center"/>
              <w:rPr/>
            </w:pPr>
            <w:r>
              <w:rPr/>
              <w:t>D</w:t>
            </w:r>
          </w:p>
        </w:tc>
        <w:tc>
          <w:tcPr>
            <w:tcW w:w="498" w:type="dxa"/>
            <w:tcBorders/>
            <w:shd w:fill="FFFF00" w:val="clear"/>
            <w:vAlign w:val="bottom"/>
          </w:tcPr>
          <w:p>
            <w:pPr>
              <w:pStyle w:val="Normal"/>
              <w:widowControl w:val="false"/>
              <w:tabs>
                <w:tab w:val="clear" w:pos="720"/>
              </w:tabs>
              <w:jc w:val="center"/>
              <w:rPr/>
            </w:pPr>
            <w:r>
              <w:rPr/>
              <w:t>E</w:t>
            </w:r>
          </w:p>
        </w:tc>
        <w:tc>
          <w:tcPr>
            <w:tcW w:w="497" w:type="dxa"/>
            <w:tcBorders/>
            <w:shd w:fill="FFFF00" w:val="clear"/>
            <w:vAlign w:val="bottom"/>
          </w:tcPr>
          <w:p>
            <w:pPr>
              <w:pStyle w:val="Normal"/>
              <w:widowControl w:val="false"/>
              <w:tabs>
                <w:tab w:val="clear" w:pos="720"/>
              </w:tabs>
              <w:jc w:val="center"/>
              <w:rPr/>
            </w:pPr>
            <w:r>
              <w:rPr/>
              <w:t>F</w:t>
            </w:r>
          </w:p>
        </w:tc>
      </w:tr>
      <w:tr>
        <w:trPr>
          <w:trHeight w:val="256" w:hRule="atLeast"/>
        </w:trPr>
        <w:tc>
          <w:tcPr>
            <w:tcW w:w="528" w:type="dxa"/>
            <w:tcBorders/>
            <w:shd w:fill="FFFF00" w:val="clear"/>
            <w:vAlign w:val="bottom"/>
          </w:tcPr>
          <w:p>
            <w:pPr>
              <w:pStyle w:val="Normal"/>
              <w:widowControl w:val="false"/>
              <w:tabs>
                <w:tab w:val="clear" w:pos="720"/>
              </w:tabs>
              <w:jc w:val="center"/>
              <w:rPr/>
            </w:pPr>
            <w:r>
              <w:rPr/>
              <w:t>999</w:t>
            </w:r>
          </w:p>
        </w:tc>
        <w:tc>
          <w:tcPr>
            <w:tcW w:w="498" w:type="dxa"/>
            <w:tcBorders/>
            <w:shd w:fill="FFFF00" w:val="clear"/>
            <w:vAlign w:val="bottom"/>
          </w:tcPr>
          <w:p>
            <w:pPr>
              <w:pStyle w:val="Normal"/>
              <w:widowControl w:val="false"/>
              <w:tabs>
                <w:tab w:val="clear" w:pos="720"/>
              </w:tabs>
              <w:jc w:val="center"/>
              <w:rPr/>
            </w:pPr>
            <w:r>
              <w:rPr/>
              <w:t>2</w:t>
            </w:r>
          </w:p>
        </w:tc>
        <w:tc>
          <w:tcPr>
            <w:tcW w:w="498" w:type="dxa"/>
            <w:tcBorders/>
            <w:shd w:fill="FFFF00" w:val="clear"/>
            <w:vAlign w:val="bottom"/>
          </w:tcPr>
          <w:p>
            <w:pPr>
              <w:pStyle w:val="Normal"/>
              <w:widowControl w:val="false"/>
              <w:tabs>
                <w:tab w:val="clear" w:pos="720"/>
              </w:tabs>
              <w:jc w:val="center"/>
              <w:rPr/>
            </w:pPr>
            <w:r>
              <w:rPr/>
              <w:t>4</w:t>
            </w:r>
          </w:p>
        </w:tc>
        <w:tc>
          <w:tcPr>
            <w:tcW w:w="498" w:type="dxa"/>
            <w:tcBorders/>
            <w:shd w:fill="FFFF00" w:val="clear"/>
            <w:vAlign w:val="bottom"/>
          </w:tcPr>
          <w:p>
            <w:pPr>
              <w:pStyle w:val="Normal"/>
              <w:widowControl w:val="false"/>
              <w:tabs>
                <w:tab w:val="clear" w:pos="720"/>
              </w:tabs>
              <w:jc w:val="center"/>
              <w:rPr/>
            </w:pPr>
            <w:r>
              <w:rPr/>
              <w:t>6</w:t>
            </w:r>
          </w:p>
        </w:tc>
        <w:tc>
          <w:tcPr>
            <w:tcW w:w="498" w:type="dxa"/>
            <w:tcBorders/>
            <w:shd w:fill="FFFF00" w:val="clear"/>
            <w:vAlign w:val="bottom"/>
          </w:tcPr>
          <w:p>
            <w:pPr>
              <w:pStyle w:val="Normal"/>
              <w:widowControl w:val="false"/>
              <w:tabs>
                <w:tab w:val="clear" w:pos="720"/>
              </w:tabs>
              <w:jc w:val="center"/>
              <w:rPr/>
            </w:pPr>
            <w:r>
              <w:rPr/>
              <w:t>6</w:t>
            </w:r>
          </w:p>
        </w:tc>
        <w:tc>
          <w:tcPr>
            <w:tcW w:w="497" w:type="dxa"/>
            <w:tcBorders/>
            <w:shd w:fill="FFFF00" w:val="clear"/>
            <w:vAlign w:val="bottom"/>
          </w:tcPr>
          <w:p>
            <w:pPr>
              <w:pStyle w:val="Normal"/>
              <w:widowControl w:val="false"/>
              <w:tabs>
                <w:tab w:val="clear" w:pos="720"/>
              </w:tabs>
              <w:jc w:val="center"/>
              <w:rPr/>
            </w:pPr>
            <w:r>
              <w:rPr/>
              <w:t>8</w:t>
            </w:r>
          </w:p>
        </w:tc>
      </w:tr>
      <w:tr>
        <w:trPr>
          <w:trHeight w:val="256" w:hRule="atLeast"/>
        </w:trPr>
        <w:tc>
          <w:tcPr>
            <w:tcW w:w="528" w:type="dxa"/>
            <w:tcBorders/>
            <w:shd w:fill="FFFF00" w:val="clear"/>
            <w:vAlign w:val="bottom"/>
          </w:tcPr>
          <w:p>
            <w:pPr>
              <w:pStyle w:val="Normal"/>
              <w:widowControl w:val="false"/>
              <w:tabs>
                <w:tab w:val="clear" w:pos="720"/>
              </w:tabs>
              <w:jc w:val="center"/>
              <w:rPr/>
            </w:pPr>
            <w:r>
              <w:rPr/>
              <w:t>999</w:t>
            </w:r>
          </w:p>
        </w:tc>
        <w:tc>
          <w:tcPr>
            <w:tcW w:w="498" w:type="dxa"/>
            <w:tcBorders/>
            <w:shd w:fill="FFFF00" w:val="clear"/>
            <w:vAlign w:val="bottom"/>
          </w:tcPr>
          <w:p>
            <w:pPr>
              <w:pStyle w:val="Normal"/>
              <w:widowControl w:val="false"/>
              <w:tabs>
                <w:tab w:val="clear" w:pos="720"/>
              </w:tabs>
              <w:jc w:val="center"/>
              <w:rPr/>
            </w:pPr>
            <w:r>
              <w:rPr/>
              <w:t>999</w:t>
            </w:r>
          </w:p>
        </w:tc>
        <w:tc>
          <w:tcPr>
            <w:tcW w:w="498" w:type="dxa"/>
            <w:tcBorders/>
            <w:shd w:fill="FFFF00" w:val="clear"/>
            <w:vAlign w:val="bottom"/>
          </w:tcPr>
          <w:p>
            <w:pPr>
              <w:pStyle w:val="Normal"/>
              <w:widowControl w:val="false"/>
              <w:tabs>
                <w:tab w:val="clear" w:pos="720"/>
              </w:tabs>
              <w:jc w:val="center"/>
              <w:rPr/>
            </w:pPr>
            <w:r>
              <w:rPr/>
              <w:t>4</w:t>
            </w:r>
          </w:p>
        </w:tc>
        <w:tc>
          <w:tcPr>
            <w:tcW w:w="498" w:type="dxa"/>
            <w:tcBorders/>
            <w:shd w:fill="FFFF00" w:val="clear"/>
            <w:vAlign w:val="bottom"/>
          </w:tcPr>
          <w:p>
            <w:pPr>
              <w:pStyle w:val="Normal"/>
              <w:widowControl w:val="false"/>
              <w:tabs>
                <w:tab w:val="clear" w:pos="720"/>
              </w:tabs>
              <w:jc w:val="center"/>
              <w:rPr/>
            </w:pPr>
            <w:r>
              <w:rPr/>
              <w:t>6</w:t>
            </w:r>
          </w:p>
        </w:tc>
        <w:tc>
          <w:tcPr>
            <w:tcW w:w="498" w:type="dxa"/>
            <w:tcBorders/>
            <w:shd w:fill="FFFF00" w:val="clear"/>
            <w:vAlign w:val="bottom"/>
          </w:tcPr>
          <w:p>
            <w:pPr>
              <w:pStyle w:val="Normal"/>
              <w:widowControl w:val="false"/>
              <w:tabs>
                <w:tab w:val="clear" w:pos="720"/>
              </w:tabs>
              <w:jc w:val="center"/>
              <w:rPr/>
            </w:pPr>
            <w:r>
              <w:rPr/>
              <w:t>6</w:t>
            </w:r>
          </w:p>
        </w:tc>
        <w:tc>
          <w:tcPr>
            <w:tcW w:w="497" w:type="dxa"/>
            <w:tcBorders/>
            <w:shd w:fill="FFFF00" w:val="clear"/>
            <w:vAlign w:val="bottom"/>
          </w:tcPr>
          <w:p>
            <w:pPr>
              <w:pStyle w:val="Normal"/>
              <w:widowControl w:val="false"/>
              <w:tabs>
                <w:tab w:val="clear" w:pos="720"/>
              </w:tabs>
              <w:jc w:val="center"/>
              <w:rPr/>
            </w:pPr>
            <w:r>
              <w:rPr/>
              <w:t>8</w:t>
            </w:r>
          </w:p>
        </w:tc>
      </w:tr>
      <w:tr>
        <w:trPr>
          <w:trHeight w:val="256" w:hRule="atLeast"/>
        </w:trPr>
        <w:tc>
          <w:tcPr>
            <w:tcW w:w="528" w:type="dxa"/>
            <w:tcBorders/>
            <w:shd w:fill="FFFF00" w:val="clear"/>
            <w:vAlign w:val="bottom"/>
          </w:tcPr>
          <w:p>
            <w:pPr>
              <w:pStyle w:val="Normal"/>
              <w:widowControl w:val="false"/>
              <w:tabs>
                <w:tab w:val="clear" w:pos="720"/>
              </w:tabs>
              <w:jc w:val="center"/>
              <w:rPr/>
            </w:pPr>
            <w:r>
              <w:rPr/>
              <w:t>999</w:t>
            </w:r>
          </w:p>
        </w:tc>
        <w:tc>
          <w:tcPr>
            <w:tcW w:w="498" w:type="dxa"/>
            <w:tcBorders/>
            <w:shd w:fill="FFFF00" w:val="clear"/>
            <w:vAlign w:val="bottom"/>
          </w:tcPr>
          <w:p>
            <w:pPr>
              <w:pStyle w:val="Normal"/>
              <w:widowControl w:val="false"/>
              <w:tabs>
                <w:tab w:val="clear" w:pos="720"/>
              </w:tabs>
              <w:jc w:val="center"/>
              <w:rPr/>
            </w:pPr>
            <w:r>
              <w:rPr/>
              <w:t>999</w:t>
            </w:r>
          </w:p>
        </w:tc>
        <w:tc>
          <w:tcPr>
            <w:tcW w:w="498" w:type="dxa"/>
            <w:tcBorders/>
            <w:shd w:fill="FFFF00" w:val="clear"/>
            <w:vAlign w:val="bottom"/>
          </w:tcPr>
          <w:p>
            <w:pPr>
              <w:pStyle w:val="Normal"/>
              <w:widowControl w:val="false"/>
              <w:tabs>
                <w:tab w:val="clear" w:pos="720"/>
              </w:tabs>
              <w:jc w:val="center"/>
              <w:rPr/>
            </w:pPr>
            <w:r>
              <w:rPr/>
              <w:t>999</w:t>
            </w:r>
          </w:p>
        </w:tc>
        <w:tc>
          <w:tcPr>
            <w:tcW w:w="498" w:type="dxa"/>
            <w:tcBorders/>
            <w:shd w:fill="FFFF00" w:val="clear"/>
            <w:vAlign w:val="bottom"/>
          </w:tcPr>
          <w:p>
            <w:pPr>
              <w:pStyle w:val="Normal"/>
              <w:widowControl w:val="false"/>
              <w:tabs>
                <w:tab w:val="clear" w:pos="720"/>
              </w:tabs>
              <w:jc w:val="center"/>
              <w:rPr/>
            </w:pPr>
            <w:r>
              <w:rPr/>
              <w:t>6</w:t>
            </w:r>
          </w:p>
        </w:tc>
        <w:tc>
          <w:tcPr>
            <w:tcW w:w="498" w:type="dxa"/>
            <w:tcBorders/>
            <w:shd w:fill="FFFF00" w:val="clear"/>
            <w:vAlign w:val="bottom"/>
          </w:tcPr>
          <w:p>
            <w:pPr>
              <w:pStyle w:val="Normal"/>
              <w:widowControl w:val="false"/>
              <w:tabs>
                <w:tab w:val="clear" w:pos="720"/>
              </w:tabs>
              <w:jc w:val="center"/>
              <w:rPr/>
            </w:pPr>
            <w:r>
              <w:rPr/>
              <w:t>6</w:t>
            </w:r>
          </w:p>
        </w:tc>
        <w:tc>
          <w:tcPr>
            <w:tcW w:w="497" w:type="dxa"/>
            <w:tcBorders/>
            <w:shd w:fill="FFFF00" w:val="clear"/>
            <w:vAlign w:val="bottom"/>
          </w:tcPr>
          <w:p>
            <w:pPr>
              <w:pStyle w:val="Normal"/>
              <w:widowControl w:val="false"/>
              <w:tabs>
                <w:tab w:val="clear" w:pos="720"/>
              </w:tabs>
              <w:jc w:val="center"/>
              <w:rPr/>
            </w:pPr>
            <w:r>
              <w:rPr/>
              <w:t>8</w:t>
            </w:r>
          </w:p>
        </w:tc>
      </w:tr>
      <w:tr>
        <w:trPr>
          <w:trHeight w:val="256" w:hRule="atLeast"/>
        </w:trPr>
        <w:tc>
          <w:tcPr>
            <w:tcW w:w="528" w:type="dxa"/>
            <w:tcBorders/>
            <w:shd w:fill="FFFF00" w:val="clear"/>
            <w:vAlign w:val="bottom"/>
          </w:tcPr>
          <w:p>
            <w:pPr>
              <w:pStyle w:val="Normal"/>
              <w:widowControl w:val="false"/>
              <w:tabs>
                <w:tab w:val="clear" w:pos="720"/>
              </w:tabs>
              <w:jc w:val="center"/>
              <w:rPr/>
            </w:pPr>
            <w:r>
              <w:rPr/>
              <w:t>999</w:t>
            </w:r>
          </w:p>
        </w:tc>
        <w:tc>
          <w:tcPr>
            <w:tcW w:w="498" w:type="dxa"/>
            <w:tcBorders/>
            <w:shd w:fill="FFFF00" w:val="clear"/>
            <w:vAlign w:val="bottom"/>
          </w:tcPr>
          <w:p>
            <w:pPr>
              <w:pStyle w:val="Normal"/>
              <w:widowControl w:val="false"/>
              <w:tabs>
                <w:tab w:val="clear" w:pos="720"/>
              </w:tabs>
              <w:jc w:val="center"/>
              <w:rPr/>
            </w:pPr>
            <w:r>
              <w:rPr/>
              <w:t>999</w:t>
            </w:r>
          </w:p>
        </w:tc>
        <w:tc>
          <w:tcPr>
            <w:tcW w:w="498" w:type="dxa"/>
            <w:tcBorders/>
            <w:shd w:fill="FFFF00" w:val="clear"/>
            <w:vAlign w:val="bottom"/>
          </w:tcPr>
          <w:p>
            <w:pPr>
              <w:pStyle w:val="Normal"/>
              <w:widowControl w:val="false"/>
              <w:tabs>
                <w:tab w:val="clear" w:pos="720"/>
              </w:tabs>
              <w:jc w:val="center"/>
              <w:rPr/>
            </w:pPr>
            <w:r>
              <w:rPr/>
              <w:t>999</w:t>
            </w:r>
          </w:p>
        </w:tc>
        <w:tc>
          <w:tcPr>
            <w:tcW w:w="498" w:type="dxa"/>
            <w:tcBorders/>
            <w:shd w:fill="FFFF00" w:val="clear"/>
            <w:vAlign w:val="bottom"/>
          </w:tcPr>
          <w:p>
            <w:pPr>
              <w:pStyle w:val="Normal"/>
              <w:widowControl w:val="false"/>
              <w:tabs>
                <w:tab w:val="clear" w:pos="720"/>
              </w:tabs>
              <w:jc w:val="center"/>
              <w:rPr/>
            </w:pPr>
            <w:r>
              <w:rPr/>
              <w:t>999</w:t>
            </w:r>
          </w:p>
        </w:tc>
        <w:tc>
          <w:tcPr>
            <w:tcW w:w="498" w:type="dxa"/>
            <w:tcBorders/>
            <w:shd w:fill="FFFF00" w:val="clear"/>
            <w:vAlign w:val="bottom"/>
          </w:tcPr>
          <w:p>
            <w:pPr>
              <w:pStyle w:val="Normal"/>
              <w:widowControl w:val="false"/>
              <w:tabs>
                <w:tab w:val="clear" w:pos="720"/>
              </w:tabs>
              <w:jc w:val="center"/>
              <w:rPr/>
            </w:pPr>
            <w:r>
              <w:rPr/>
              <w:t>3</w:t>
            </w:r>
          </w:p>
        </w:tc>
        <w:tc>
          <w:tcPr>
            <w:tcW w:w="497" w:type="dxa"/>
            <w:tcBorders/>
            <w:shd w:fill="FFFF00" w:val="clear"/>
            <w:vAlign w:val="bottom"/>
          </w:tcPr>
          <w:p>
            <w:pPr>
              <w:pStyle w:val="Normal"/>
              <w:widowControl w:val="false"/>
              <w:tabs>
                <w:tab w:val="clear" w:pos="720"/>
              </w:tabs>
              <w:jc w:val="center"/>
              <w:rPr/>
            </w:pPr>
            <w:r>
              <w:rPr/>
              <w:t>8</w:t>
            </w:r>
          </w:p>
        </w:tc>
      </w:tr>
      <w:tr>
        <w:trPr>
          <w:trHeight w:val="256" w:hRule="atLeast"/>
        </w:trPr>
        <w:tc>
          <w:tcPr>
            <w:tcW w:w="528" w:type="dxa"/>
            <w:tcBorders/>
            <w:shd w:fill="FFFF00" w:val="clear"/>
            <w:vAlign w:val="bottom"/>
          </w:tcPr>
          <w:p>
            <w:pPr>
              <w:pStyle w:val="Normal"/>
              <w:widowControl w:val="false"/>
              <w:tabs>
                <w:tab w:val="clear" w:pos="720"/>
              </w:tabs>
              <w:jc w:val="center"/>
              <w:rPr/>
            </w:pPr>
            <w:r>
              <w:rPr/>
              <w:t>999</w:t>
            </w:r>
          </w:p>
        </w:tc>
        <w:tc>
          <w:tcPr>
            <w:tcW w:w="498" w:type="dxa"/>
            <w:tcBorders/>
            <w:shd w:fill="FFFF00" w:val="clear"/>
            <w:vAlign w:val="bottom"/>
          </w:tcPr>
          <w:p>
            <w:pPr>
              <w:pStyle w:val="Normal"/>
              <w:widowControl w:val="false"/>
              <w:tabs>
                <w:tab w:val="clear" w:pos="720"/>
              </w:tabs>
              <w:jc w:val="center"/>
              <w:rPr/>
            </w:pPr>
            <w:r>
              <w:rPr/>
              <w:t>999</w:t>
            </w:r>
          </w:p>
        </w:tc>
        <w:tc>
          <w:tcPr>
            <w:tcW w:w="498" w:type="dxa"/>
            <w:tcBorders/>
            <w:shd w:fill="FFFF00" w:val="clear"/>
            <w:vAlign w:val="bottom"/>
          </w:tcPr>
          <w:p>
            <w:pPr>
              <w:pStyle w:val="Normal"/>
              <w:widowControl w:val="false"/>
              <w:tabs>
                <w:tab w:val="clear" w:pos="720"/>
              </w:tabs>
              <w:jc w:val="center"/>
              <w:rPr/>
            </w:pPr>
            <w:r>
              <w:rPr/>
              <w:t>999</w:t>
            </w:r>
          </w:p>
        </w:tc>
        <w:tc>
          <w:tcPr>
            <w:tcW w:w="498" w:type="dxa"/>
            <w:tcBorders/>
            <w:shd w:fill="FFFF00" w:val="clear"/>
            <w:vAlign w:val="bottom"/>
          </w:tcPr>
          <w:p>
            <w:pPr>
              <w:pStyle w:val="Normal"/>
              <w:widowControl w:val="false"/>
              <w:tabs>
                <w:tab w:val="clear" w:pos="720"/>
              </w:tabs>
              <w:jc w:val="center"/>
              <w:rPr/>
            </w:pPr>
            <w:r>
              <w:rPr/>
              <w:t>999</w:t>
            </w:r>
          </w:p>
        </w:tc>
        <w:tc>
          <w:tcPr>
            <w:tcW w:w="498" w:type="dxa"/>
            <w:tcBorders/>
            <w:shd w:fill="FFFF00" w:val="clear"/>
            <w:vAlign w:val="bottom"/>
          </w:tcPr>
          <w:p>
            <w:pPr>
              <w:pStyle w:val="Normal"/>
              <w:widowControl w:val="false"/>
              <w:tabs>
                <w:tab w:val="clear" w:pos="720"/>
              </w:tabs>
              <w:jc w:val="center"/>
              <w:rPr/>
            </w:pPr>
            <w:r>
              <w:rPr/>
              <w:t>999</w:t>
            </w:r>
          </w:p>
        </w:tc>
        <w:tc>
          <w:tcPr>
            <w:tcW w:w="497" w:type="dxa"/>
            <w:tcBorders/>
            <w:shd w:fill="FFFF00" w:val="clear"/>
            <w:vAlign w:val="bottom"/>
          </w:tcPr>
          <w:p>
            <w:pPr>
              <w:pStyle w:val="Normal"/>
              <w:widowControl w:val="false"/>
              <w:tabs>
                <w:tab w:val="clear" w:pos="720"/>
              </w:tabs>
              <w:jc w:val="center"/>
              <w:rPr/>
            </w:pPr>
            <w:r>
              <w:rPr/>
              <w:t>8</w:t>
            </w:r>
          </w:p>
        </w:tc>
      </w:tr>
      <w:tr>
        <w:trPr>
          <w:trHeight w:val="256" w:hRule="atLeast"/>
        </w:trPr>
        <w:tc>
          <w:tcPr>
            <w:tcW w:w="528" w:type="dxa"/>
            <w:tcBorders/>
            <w:shd w:fill="FFFF00" w:val="clear"/>
            <w:vAlign w:val="bottom"/>
          </w:tcPr>
          <w:p>
            <w:pPr>
              <w:pStyle w:val="Normal"/>
              <w:widowControl w:val="false"/>
              <w:tabs>
                <w:tab w:val="clear" w:pos="720"/>
              </w:tabs>
              <w:jc w:val="center"/>
              <w:rPr/>
            </w:pPr>
            <w:r>
              <w:rPr/>
              <w:t>999</w:t>
            </w:r>
          </w:p>
        </w:tc>
        <w:tc>
          <w:tcPr>
            <w:tcW w:w="498" w:type="dxa"/>
            <w:tcBorders/>
            <w:shd w:fill="FFFF00" w:val="clear"/>
            <w:vAlign w:val="bottom"/>
          </w:tcPr>
          <w:p>
            <w:pPr>
              <w:pStyle w:val="Normal"/>
              <w:widowControl w:val="false"/>
              <w:tabs>
                <w:tab w:val="clear" w:pos="720"/>
              </w:tabs>
              <w:jc w:val="center"/>
              <w:rPr/>
            </w:pPr>
            <w:r>
              <w:rPr/>
              <w:t>999</w:t>
            </w:r>
          </w:p>
        </w:tc>
        <w:tc>
          <w:tcPr>
            <w:tcW w:w="498" w:type="dxa"/>
            <w:tcBorders/>
            <w:shd w:fill="FFFF00" w:val="clear"/>
            <w:vAlign w:val="bottom"/>
          </w:tcPr>
          <w:p>
            <w:pPr>
              <w:pStyle w:val="Normal"/>
              <w:widowControl w:val="false"/>
              <w:tabs>
                <w:tab w:val="clear" w:pos="720"/>
              </w:tabs>
              <w:jc w:val="center"/>
              <w:rPr/>
            </w:pPr>
            <w:r>
              <w:rPr/>
              <w:t>999</w:t>
            </w:r>
          </w:p>
        </w:tc>
        <w:tc>
          <w:tcPr>
            <w:tcW w:w="498" w:type="dxa"/>
            <w:tcBorders/>
            <w:shd w:fill="FFFF00" w:val="clear"/>
            <w:vAlign w:val="bottom"/>
          </w:tcPr>
          <w:p>
            <w:pPr>
              <w:pStyle w:val="Normal"/>
              <w:widowControl w:val="false"/>
              <w:tabs>
                <w:tab w:val="clear" w:pos="720"/>
              </w:tabs>
              <w:jc w:val="center"/>
              <w:rPr/>
            </w:pPr>
            <w:r>
              <w:rPr/>
              <w:t>999</w:t>
            </w:r>
          </w:p>
        </w:tc>
        <w:tc>
          <w:tcPr>
            <w:tcW w:w="498" w:type="dxa"/>
            <w:tcBorders/>
            <w:shd w:fill="FFFF00" w:val="clear"/>
            <w:vAlign w:val="bottom"/>
          </w:tcPr>
          <w:p>
            <w:pPr>
              <w:pStyle w:val="Normal"/>
              <w:widowControl w:val="false"/>
              <w:tabs>
                <w:tab w:val="clear" w:pos="720"/>
              </w:tabs>
              <w:jc w:val="center"/>
              <w:rPr/>
            </w:pPr>
            <w:r>
              <w:rPr/>
              <w:t>999</w:t>
            </w:r>
          </w:p>
        </w:tc>
        <w:tc>
          <w:tcPr>
            <w:tcW w:w="497" w:type="dxa"/>
            <w:tcBorders/>
            <w:shd w:fill="FFFF00" w:val="clear"/>
            <w:vAlign w:val="bottom"/>
          </w:tcPr>
          <w:p>
            <w:pPr>
              <w:pStyle w:val="Normal"/>
              <w:widowControl w:val="false"/>
              <w:tabs>
                <w:tab w:val="clear" w:pos="720"/>
              </w:tabs>
              <w:jc w:val="center"/>
              <w:rPr/>
            </w:pPr>
            <w:r>
              <w:rPr/>
              <w:t>999</w:t>
            </w:r>
          </w:p>
        </w:tc>
      </w:tr>
    </w:tbl>
    <w:p>
      <w:pPr>
        <w:pStyle w:val="Normal"/>
        <w:rPr/>
      </w:pPr>
      <w:r>
        <w:rPr/>
      </w:r>
    </w:p>
    <w:p>
      <w:pPr>
        <w:pStyle w:val="Normal"/>
        <w:rPr/>
      </w:pPr>
      <w:r>
        <w:rPr/>
        <w:t>4.)</w:t>
      </w:r>
    </w:p>
    <w:p>
      <w:pPr>
        <w:pStyle w:val="Normal"/>
        <w:rPr>
          <w:rFonts w:ascii="Cambria" w:hAnsi="Cambria" w:eastAsia="" w:cs="" w:asciiTheme="minorHAnsi" w:cstheme="minorBidi" w:eastAsiaTheme="minorEastAsia" w:hAnsiTheme="minorHAnsi"/>
          <w:highlight w:val="none"/>
          <w:shd w:fill="FFFF00" w:val="clear"/>
        </w:rPr>
      </w:pPr>
      <w:r>
        <w:rPr>
          <w:rFonts w:eastAsia="" w:cs="" w:cstheme="minorBidi" w:eastAsiaTheme="minorEastAsia"/>
          <w:shd w:fill="FFFF00" w:val="clear"/>
        </w:rPr>
        <w:t>Header in this situation adds the letters A, B, C, D, E, and F at the top of each column.</w:t>
      </w:r>
    </w:p>
    <w:p>
      <w:pPr>
        <w:pStyle w:val="Normal"/>
        <w:rPr/>
      </w:pPr>
      <w:r>
        <w:rPr/>
      </w:r>
    </w:p>
    <w:p>
      <w:pPr>
        <w:pStyle w:val="Normal"/>
        <w:rPr>
          <w:rFonts w:ascii="Courier New" w:hAnsi="Courier New" w:cs="Courier New"/>
          <w:b/>
          <w:b/>
          <w:bCs/>
          <w:color w:val="FF0000"/>
          <w:sz w:val="20"/>
          <w:szCs w:val="20"/>
        </w:rPr>
      </w:pPr>
      <w:r>
        <w:rPr>
          <w:rFonts w:cs="Courier New" w:ascii="Courier New" w:hAnsi="Courier New"/>
          <w:b/>
          <w:bCs/>
          <w:color w:val="FF0000"/>
          <w:sz w:val="20"/>
          <w:szCs w:val="20"/>
        </w:rPr>
        <w:t># Set the Working Directory First</w:t>
      </w:r>
    </w:p>
    <w:p>
      <w:pPr>
        <w:pStyle w:val="Normal"/>
        <w:rPr>
          <w:rFonts w:ascii="Courier New" w:hAnsi="Courier New" w:cs="Courier New"/>
          <w:sz w:val="20"/>
          <w:szCs w:val="20"/>
        </w:rPr>
      </w:pPr>
      <w:r>
        <w:rPr>
          <w:rFonts w:cs="Courier New" w:ascii="Courier New" w:hAnsi="Courier New"/>
          <w:sz w:val="20"/>
          <w:szCs w:val="20"/>
        </w:rPr>
        <w:t>my.dist1 &lt;- read.table("distance_matrix.txt",sep="\t", header=T)</w:t>
      </w:r>
    </w:p>
    <w:p>
      <w:pPr>
        <w:pStyle w:val="Normal"/>
        <w:rPr>
          <w:rFonts w:ascii="Courier New" w:hAnsi="Courier New" w:cs="Courier New"/>
          <w:sz w:val="20"/>
          <w:szCs w:val="20"/>
        </w:rPr>
      </w:pPr>
      <w:r>
        <w:rPr>
          <w:rFonts w:cs="Courier New" w:ascii="Courier New" w:hAnsi="Courier New"/>
          <w:sz w:val="20"/>
          <w:szCs w:val="20"/>
        </w:rPr>
        <w:t>rownames(my.dist1) = colnames(my.dist1)</w:t>
      </w:r>
    </w:p>
    <w:p>
      <w:pPr>
        <w:pStyle w:val="Normal"/>
        <w:rPr>
          <w:rFonts w:ascii="Courier New" w:hAnsi="Courier New" w:cs="Courier New"/>
          <w:sz w:val="20"/>
          <w:szCs w:val="20"/>
        </w:rPr>
      </w:pPr>
      <w:r>
        <w:rPr>
          <w:rFonts w:cs="Courier New" w:ascii="Courier New" w:hAnsi="Courier New"/>
          <w:sz w:val="20"/>
          <w:szCs w:val="20"/>
        </w:rPr>
        <w:t>my.dist1[lower.tri(my.dist1)] = t(my.dist1)[lower.tri(my.dist1)]</w:t>
      </w:r>
    </w:p>
    <w:p>
      <w:pPr>
        <w:pStyle w:val="Normal"/>
        <w:rPr>
          <w:rFonts w:ascii="Courier New" w:hAnsi="Courier New" w:cs="Courier New"/>
          <w:sz w:val="20"/>
          <w:szCs w:val="20"/>
        </w:rPr>
      </w:pPr>
      <w:r>
        <w:rPr>
          <w:rFonts w:cs="Courier New" w:ascii="Courier New" w:hAnsi="Courier New"/>
          <w:b/>
          <w:bCs/>
          <w:color w:val="FFC000"/>
          <w:sz w:val="20"/>
          <w:szCs w:val="20"/>
        </w:rPr>
        <w:t xml:space="preserve">hc1 </w:t>
      </w:r>
      <w:r>
        <w:rPr>
          <w:rFonts w:cs="Courier New" w:ascii="Courier New" w:hAnsi="Courier New"/>
          <w:sz w:val="20"/>
          <w:szCs w:val="20"/>
        </w:rPr>
        <w:t xml:space="preserve">&lt;- </w:t>
      </w:r>
      <w:r>
        <w:rPr>
          <w:rFonts w:cs="Courier New" w:ascii="Courier New" w:hAnsi="Courier New"/>
          <w:b/>
          <w:bCs/>
          <w:sz w:val="20"/>
          <w:szCs w:val="20"/>
        </w:rPr>
        <w:t>hclust</w:t>
      </w:r>
      <w:r>
        <w:rPr>
          <w:rFonts w:cs="Courier New" w:ascii="Courier New" w:hAnsi="Courier New"/>
          <w:sz w:val="20"/>
          <w:szCs w:val="20"/>
        </w:rPr>
        <w:t>(as.dist(my.dist1), method="average")</w:t>
      </w:r>
    </w:p>
    <w:p>
      <w:pPr>
        <w:pStyle w:val="Normal"/>
        <w:rPr>
          <w:rFonts w:ascii="Courier New" w:hAnsi="Courier New" w:cs="Courier New"/>
          <w:sz w:val="20"/>
          <w:szCs w:val="20"/>
        </w:rPr>
      </w:pPr>
      <w:r>
        <w:rPr>
          <w:rFonts w:cs="Courier New" w:ascii="Courier New" w:hAnsi="Courier New"/>
          <w:sz w:val="20"/>
          <w:szCs w:val="20"/>
        </w:rPr>
        <w:t>plot(hc1,hang=-1)</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t xml:space="preserve">Add the following code to your script to install and run WGCNA. </w:t>
      </w:r>
      <w:r>
        <w:rPr>
          <w:b/>
        </w:rPr>
        <w:t>5.</w:t>
      </w:r>
      <w:r>
        <w:rPr/>
        <w:t xml:space="preserve"> Looking at </w:t>
      </w:r>
      <w:r>
        <w:rPr>
          <w:rFonts w:cs="Courier New" w:ascii="Courier New" w:hAnsi="Courier New"/>
          <w:sz w:val="20"/>
          <w:szCs w:val="20"/>
        </w:rPr>
        <w:t>dynamicMods</w:t>
      </w:r>
      <w:r>
        <w:rPr/>
        <w:t>, what leaves are clustered together?</w:t>
      </w:r>
    </w:p>
    <w:p>
      <w:pPr>
        <w:pStyle w:val="Normal"/>
        <w:rPr/>
      </w:pPr>
      <w:r>
        <w:rPr/>
      </w:r>
    </w:p>
    <w:p>
      <w:pPr>
        <w:pStyle w:val="Normal"/>
        <w:rPr/>
      </w:pPr>
      <w:r>
        <w:rPr/>
        <w:t>5.)</w:t>
      </w:r>
    </w:p>
    <w:p>
      <w:pPr>
        <w:pStyle w:val="Normal"/>
        <w:rPr/>
      </w:pPr>
      <w:r>
        <w:rPr/>
        <w:tab/>
      </w:r>
      <w:r>
        <w:rPr>
          <w:rFonts w:eastAsia="" w:cs="" w:cstheme="minorBidi" w:eastAsiaTheme="minorEastAsia"/>
          <w:shd w:fill="FFFF00" w:val="clear"/>
        </w:rPr>
        <w:t xml:space="preserve">A B C D E F </w:t>
      </w:r>
    </w:p>
    <w:p>
      <w:pPr>
        <w:pStyle w:val="Normal"/>
        <w:rPr/>
      </w:pPr>
      <w:r>
        <w:rPr/>
        <w:tab/>
      </w:r>
      <w:r>
        <w:rPr>
          <w:rFonts w:eastAsia="" w:cs="" w:cstheme="minorBidi" w:eastAsiaTheme="minorEastAsia"/>
          <w:shd w:fill="FFFF00" w:val="clear"/>
        </w:rPr>
        <w:t xml:space="preserve">1 1 1 2 2 0 </w:t>
      </w:r>
    </w:p>
    <w:p>
      <w:pPr>
        <w:pStyle w:val="Normal"/>
        <w:rPr/>
      </w:pPr>
      <w:r>
        <w:rPr/>
        <w:tab/>
      </w:r>
    </w:p>
    <w:p>
      <w:pPr>
        <w:pStyle w:val="Normal"/>
        <w:rPr/>
      </w:pPr>
      <w:r>
        <w:rPr/>
        <w:tab/>
      </w:r>
      <w:r>
        <w:rPr>
          <w:rFonts w:eastAsia="" w:cs="" w:cstheme="minorBidi" w:eastAsiaTheme="minorEastAsia"/>
          <w:shd w:fill="FFFF00" w:val="clear"/>
        </w:rPr>
        <w:t>A, B, and C are clustered together, D and E are clustered together, and F is a</w:t>
      </w:r>
      <w:r>
        <w:rPr/>
        <w:t xml:space="preserve"> </w:t>
        <w:tab/>
      </w:r>
      <w:r>
        <w:rPr>
          <w:rFonts w:eastAsia="" w:cs="" w:cstheme="minorBidi" w:eastAsiaTheme="minorEastAsia"/>
          <w:shd w:fill="FFFF00" w:val="clear"/>
        </w:rPr>
        <w:t>singleton.</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b/>
        </w:rPr>
        <w:t xml:space="preserve">Installing WGCNA. </w:t>
      </w:r>
      <w:r>
        <w:rPr/>
        <w:t xml:space="preserve">For </w:t>
      </w:r>
      <w:r>
        <w:rPr>
          <w:b/>
          <w:bCs/>
        </w:rPr>
        <w:t>Mac</w:t>
      </w:r>
      <w:r>
        <w:rPr/>
        <w:t xml:space="preserve">, first install XCode from the App Store (if not installed already – try to run the commands below and see if it works). Installing XCode might also require you to upgrade your Mac OS. For </w:t>
      </w:r>
      <w:r>
        <w:rPr>
          <w:b/>
          <w:bCs/>
        </w:rPr>
        <w:t>Windows</w:t>
      </w:r>
      <w:r>
        <w:rPr/>
        <w:t xml:space="preserve">, you might need to install RTools outside of RStudio (it is a separate program). Download, unzip and install RTools. Then in RStudio, run </w:t>
      </w:r>
      <w:r>
        <w:rPr>
          <w:rFonts w:eastAsia="Times New Roman" w:cs="Courier New" w:ascii="Courier New" w:hAnsi="Courier New"/>
          <w:color w:val="000000" w:themeColor="text1"/>
          <w:sz w:val="22"/>
          <w:szCs w:val="22"/>
        </w:rPr>
        <w:t>install.packages("devtools").</w:t>
      </w:r>
      <w:r>
        <w:rPr/>
        <w:t xml:space="preserve"> Now (in Windows or Mac) try one of the following installation methods in RStudio.</w:t>
      </w:r>
    </w:p>
    <w:p>
      <w:pPr>
        <w:pStyle w:val="Normal"/>
        <w:rPr>
          <w:rFonts w:ascii="Courier New" w:hAnsi="Courier New" w:eastAsia="Times New Roman" w:cs="Courier New"/>
          <w:color w:val="212121"/>
          <w:sz w:val="22"/>
          <w:szCs w:val="22"/>
        </w:rPr>
      </w:pPr>
      <w:r>
        <w:rPr>
          <w:rFonts w:eastAsia="Times New Roman" w:cs="Segoe UI" w:ascii="Segoe UI" w:hAnsi="Segoe UI"/>
          <w:color w:val="212121"/>
          <w:sz w:val="23"/>
          <w:szCs w:val="23"/>
        </w:rPr>
        <w:t xml:space="preserve">         </w:t>
      </w:r>
      <w:r>
        <w:rPr>
          <w:rFonts w:eastAsia="Times New Roman" w:cs="Courier New" w:ascii="Courier New" w:hAnsi="Courier New"/>
          <w:color w:val="212121"/>
          <w:sz w:val="22"/>
          <w:szCs w:val="22"/>
        </w:rPr>
        <w:t># method 1</w:t>
      </w:r>
    </w:p>
    <w:p>
      <w:pPr>
        <w:pStyle w:val="Normal"/>
        <w:ind w:left="540" w:hanging="0"/>
        <w:rPr>
          <w:rFonts w:ascii="Courier New" w:hAnsi="Courier New" w:eastAsia="Times New Roman" w:cs="Courier New"/>
          <w:color w:val="000000" w:themeColor="text1"/>
          <w:sz w:val="22"/>
          <w:szCs w:val="22"/>
        </w:rPr>
      </w:pPr>
      <w:r>
        <w:rPr>
          <w:rFonts w:eastAsia="Times New Roman" w:cs="Courier New" w:ascii="Courier New" w:hAnsi="Courier New"/>
          <w:color w:val="000000" w:themeColor="text1"/>
          <w:sz w:val="22"/>
          <w:szCs w:val="22"/>
        </w:rPr>
        <w:t>install.packages("WGCNA", dependencies=T)</w:t>
      </w:r>
    </w:p>
    <w:p>
      <w:pPr>
        <w:pStyle w:val="Normal"/>
        <w:ind w:left="540" w:hanging="0"/>
        <w:rPr>
          <w:rFonts w:ascii="Courier New" w:hAnsi="Courier New" w:eastAsia="Times New Roman" w:cs="Courier New"/>
          <w:color w:val="000000" w:themeColor="text1"/>
          <w:sz w:val="22"/>
          <w:szCs w:val="22"/>
        </w:rPr>
      </w:pPr>
      <w:r>
        <w:rPr>
          <w:rFonts w:eastAsia="Times New Roman" w:cs="Courier New" w:ascii="Courier New" w:hAnsi="Courier New"/>
          <w:color w:val="000000" w:themeColor="text1"/>
          <w:sz w:val="22"/>
          <w:szCs w:val="22"/>
        </w:rPr>
        <w:t>source("http://bioconductor.org/biocLite.R")</w:t>
      </w:r>
    </w:p>
    <w:p>
      <w:pPr>
        <w:pStyle w:val="Normal"/>
        <w:ind w:left="540" w:hanging="0"/>
        <w:rPr>
          <w:rFonts w:ascii="Courier New" w:hAnsi="Courier New" w:eastAsia="Times New Roman" w:cs="Courier New"/>
          <w:color w:val="000000" w:themeColor="text1"/>
          <w:sz w:val="22"/>
          <w:szCs w:val="22"/>
        </w:rPr>
      </w:pPr>
      <w:r>
        <w:rPr>
          <w:rFonts w:eastAsia="Times New Roman" w:cs="Courier New" w:ascii="Courier New" w:hAnsi="Courier New"/>
          <w:color w:val="000000" w:themeColor="text1"/>
          <w:sz w:val="22"/>
          <w:szCs w:val="22"/>
        </w:rPr>
        <w:t xml:space="preserve">biocLite(c("AnnotationDbi", "impute", "GO.db", "preprocessCore")) </w:t>
      </w:r>
    </w:p>
    <w:p>
      <w:pPr>
        <w:pStyle w:val="Normal"/>
        <w:ind w:left="540" w:hanging="0"/>
        <w:rPr>
          <w:rFonts w:ascii="Courier New" w:hAnsi="Courier New" w:eastAsia="Times New Roman" w:cs="Courier New"/>
          <w:color w:val="000000" w:themeColor="text1"/>
          <w:sz w:val="22"/>
          <w:szCs w:val="22"/>
        </w:rPr>
      </w:pPr>
      <w:r>
        <w:rPr>
          <w:rFonts w:eastAsia="Times New Roman" w:cs="Courier New" w:ascii="Courier New" w:hAnsi="Courier New"/>
          <w:color w:val="000000" w:themeColor="text1"/>
          <w:sz w:val="22"/>
          <w:szCs w:val="22"/>
        </w:rPr>
        <w:t xml:space="preserve">biocLite("WGCNA")  </w:t>
      </w:r>
    </w:p>
    <w:p>
      <w:pPr>
        <w:pStyle w:val="Normal"/>
        <w:ind w:left="540" w:hanging="0"/>
        <w:rPr>
          <w:rFonts w:ascii="Courier New" w:hAnsi="Courier New" w:eastAsia="Times New Roman" w:cs="Courier New"/>
          <w:color w:val="000000" w:themeColor="text1"/>
          <w:sz w:val="22"/>
          <w:szCs w:val="22"/>
        </w:rPr>
      </w:pPr>
      <w:r>
        <w:rPr>
          <w:rFonts w:eastAsia="Times New Roman" w:cs="Courier New" w:ascii="Courier New" w:hAnsi="Courier New"/>
          <w:color w:val="000000" w:themeColor="text1"/>
          <w:sz w:val="22"/>
          <w:szCs w:val="22"/>
        </w:rPr>
        <w:t>install.packages("WGCNA")</w:t>
      </w:r>
    </w:p>
    <w:p>
      <w:pPr>
        <w:pStyle w:val="Normal"/>
        <w:ind w:left="540" w:hanging="0"/>
        <w:rPr>
          <w:rFonts w:ascii="Courier New" w:hAnsi="Courier New" w:eastAsia="Times New Roman" w:cs="Courier New"/>
          <w:color w:val="000000" w:themeColor="text1"/>
          <w:sz w:val="22"/>
          <w:szCs w:val="22"/>
        </w:rPr>
      </w:pPr>
      <w:r>
        <w:rPr>
          <w:rFonts w:eastAsia="Times New Roman" w:cs="Courier New" w:ascii="Courier New" w:hAnsi="Courier New"/>
          <w:color w:val="000000" w:themeColor="text1"/>
          <w:sz w:val="22"/>
          <w:szCs w:val="22"/>
        </w:rPr>
      </w:r>
    </w:p>
    <w:p>
      <w:pPr>
        <w:pStyle w:val="Normal"/>
        <w:rPr>
          <w:rFonts w:ascii="Courier New" w:hAnsi="Courier New" w:eastAsia="Times New Roman" w:cs="Courier New"/>
          <w:color w:val="212121"/>
          <w:sz w:val="22"/>
          <w:szCs w:val="22"/>
        </w:rPr>
      </w:pPr>
      <w:r>
        <w:rPr>
          <w:rFonts w:eastAsia="Times New Roman" w:cs="Courier New" w:ascii="Courier New" w:hAnsi="Courier New"/>
          <w:color w:val="212121"/>
          <w:sz w:val="22"/>
          <w:szCs w:val="22"/>
        </w:rPr>
        <w:t xml:space="preserve">    </w:t>
      </w:r>
      <w:r>
        <w:rPr>
          <w:rFonts w:eastAsia="Times New Roman" w:cs="Courier New" w:ascii="Courier New" w:hAnsi="Courier New"/>
          <w:color w:val="212121"/>
          <w:sz w:val="22"/>
          <w:szCs w:val="22"/>
        </w:rPr>
        <w:t># method 2 (easier method)</w:t>
      </w:r>
    </w:p>
    <w:p>
      <w:pPr>
        <w:pStyle w:val="Normal"/>
        <w:rPr>
          <w:rFonts w:ascii="Courier New" w:hAnsi="Courier New" w:eastAsia="Times New Roman" w:cs="Courier New"/>
          <w:color w:val="212121"/>
          <w:sz w:val="22"/>
          <w:szCs w:val="22"/>
        </w:rPr>
      </w:pPr>
      <w:r>
        <w:rPr>
          <w:rFonts w:eastAsia="Times New Roman" w:cs="Courier New" w:ascii="Courier New" w:hAnsi="Courier New"/>
          <w:color w:val="212121"/>
          <w:sz w:val="22"/>
          <w:szCs w:val="22"/>
        </w:rPr>
        <w:t xml:space="preserve">    </w:t>
      </w:r>
      <w:r>
        <w:rPr>
          <w:rFonts w:eastAsia="Times New Roman" w:cs="Courier New" w:ascii="Courier New" w:hAnsi="Courier New"/>
          <w:color w:val="212121"/>
          <w:sz w:val="22"/>
          <w:szCs w:val="22"/>
        </w:rPr>
        <w:t>install.packages(</w:t>
      </w:r>
      <w:r>
        <w:rPr>
          <w:rFonts w:eastAsia="Times New Roman" w:cs="Courier New" w:ascii="Courier New" w:hAnsi="Courier New"/>
          <w:color w:val="000000" w:themeColor="text1"/>
          <w:sz w:val="22"/>
          <w:szCs w:val="22"/>
        </w:rPr>
        <w:t>"BiocManager")</w:t>
      </w:r>
    </w:p>
    <w:p>
      <w:pPr>
        <w:pStyle w:val="Normal"/>
        <w:rPr>
          <w:rFonts w:ascii="Courier New" w:hAnsi="Courier New" w:eastAsia="Times New Roman" w:cs="Courier New"/>
          <w:color w:val="212121"/>
          <w:sz w:val="22"/>
          <w:szCs w:val="22"/>
        </w:rPr>
      </w:pPr>
      <w:r>
        <w:rPr>
          <w:rFonts w:eastAsia="Times New Roman" w:cs="Courier New" w:ascii="Courier New" w:hAnsi="Courier New"/>
          <w:color w:val="212121"/>
          <w:sz w:val="22"/>
          <w:szCs w:val="22"/>
        </w:rPr>
        <w:t xml:space="preserve">    </w:t>
      </w:r>
      <w:r>
        <w:rPr>
          <w:rFonts w:eastAsia="Times New Roman" w:cs="Courier New" w:ascii="Courier New" w:hAnsi="Courier New"/>
          <w:color w:val="212121"/>
          <w:sz w:val="22"/>
          <w:szCs w:val="22"/>
        </w:rPr>
        <w:t>library(BiocManager)</w:t>
      </w:r>
    </w:p>
    <w:p>
      <w:pPr>
        <w:pStyle w:val="Normal"/>
        <w:ind w:left="540" w:hanging="0"/>
        <w:rPr>
          <w:rFonts w:ascii="Courier New" w:hAnsi="Courier New" w:eastAsia="Times New Roman" w:cs="Courier New"/>
          <w:color w:val="000000" w:themeColor="text1"/>
          <w:sz w:val="22"/>
          <w:szCs w:val="22"/>
        </w:rPr>
      </w:pPr>
      <w:r>
        <w:rPr>
          <w:rFonts w:eastAsia="Times New Roman" w:cs="Courier New" w:ascii="Courier New" w:hAnsi="Courier New"/>
          <w:color w:val="000000" w:themeColor="text1"/>
          <w:sz w:val="22"/>
          <w:szCs w:val="22"/>
        </w:rPr>
        <w:t>BiocManager::install("WGCNA")</w:t>
      </w:r>
    </w:p>
    <w:p>
      <w:pPr>
        <w:pStyle w:val="Normal"/>
        <w:rPr>
          <w:rFonts w:ascii="Courier New" w:hAnsi="Courier New" w:eastAsia="Times New Roman" w:cs="Courier New"/>
          <w:color w:val="000000" w:themeColor="text1"/>
          <w:sz w:val="23"/>
          <w:szCs w:val="23"/>
        </w:rPr>
      </w:pPr>
      <w:r>
        <w:rPr>
          <w:rFonts w:eastAsia="Times New Roman" w:cs="Courier New" w:ascii="Courier New" w:hAnsi="Courier New"/>
          <w:color w:val="000000" w:themeColor="text1"/>
          <w:sz w:val="23"/>
          <w:szCs w:val="23"/>
        </w:rPr>
      </w:r>
    </w:p>
    <w:p>
      <w:pPr>
        <w:pStyle w:val="Normal"/>
        <w:rPr>
          <w:rFonts w:ascii="Courier New" w:hAnsi="Courier New" w:eastAsia="Times New Roman" w:cs="Courier New"/>
          <w:color w:val="000000" w:themeColor="text1"/>
          <w:sz w:val="23"/>
          <w:szCs w:val="23"/>
        </w:rPr>
      </w:pPr>
      <w:r>
        <w:rPr>
          <w:rFonts w:eastAsia="Times New Roman" w:cs="Courier New" w:ascii="Courier New" w:hAnsi="Courier New"/>
          <w:color w:val="000000" w:themeColor="text1"/>
          <w:sz w:val="23"/>
          <w:szCs w:val="23"/>
        </w:rPr>
        <w:t># load WGCNA and run on the hc1 dendrogram</w:t>
      </w:r>
    </w:p>
    <w:p>
      <w:pPr>
        <w:pStyle w:val="Normal"/>
        <w:rPr>
          <w:rFonts w:ascii="Courier New" w:hAnsi="Courier New" w:cs="Courier New"/>
          <w:sz w:val="20"/>
          <w:szCs w:val="20"/>
        </w:rPr>
      </w:pPr>
      <w:r>
        <w:rPr>
          <w:rFonts w:cs="Courier New" w:ascii="Courier New" w:hAnsi="Courier New"/>
          <w:sz w:val="20"/>
          <w:szCs w:val="20"/>
        </w:rPr>
        <w:t>cutree(hc1,k=3)  # hclust cluster labels with k=3 clusters</w:t>
      </w:r>
    </w:p>
    <w:p>
      <w:pPr>
        <w:pStyle w:val="Normal"/>
        <w:rPr>
          <w:rFonts w:ascii="Courier New" w:hAnsi="Courier New" w:cs="Courier New"/>
          <w:sz w:val="20"/>
          <w:szCs w:val="20"/>
        </w:rPr>
      </w:pPr>
      <w:r>
        <w:rPr>
          <w:rFonts w:cs="Courier New" w:ascii="Courier New" w:hAnsi="Courier New"/>
          <w:sz w:val="20"/>
          <w:szCs w:val="20"/>
        </w:rPr>
        <w:t>library(WGCNA)</w:t>
      </w:r>
    </w:p>
    <w:p>
      <w:pPr>
        <w:pStyle w:val="Normal"/>
        <w:rPr>
          <w:rFonts w:ascii="Courier New" w:hAnsi="Courier New" w:cs="Courier New"/>
          <w:sz w:val="20"/>
          <w:szCs w:val="20"/>
        </w:rPr>
      </w:pPr>
      <w:r>
        <w:rPr>
          <w:rFonts w:cs="Courier New" w:ascii="Courier New" w:hAnsi="Courier New"/>
          <w:sz w:val="20"/>
          <w:szCs w:val="20"/>
        </w:rPr>
        <w:t xml:space="preserve">dynamicMods = cutreeDynamic(dendro = </w:t>
      </w:r>
      <w:r>
        <w:rPr>
          <w:rFonts w:cs="Courier New" w:ascii="Courier New" w:hAnsi="Courier New"/>
          <w:b/>
          <w:bCs/>
          <w:color w:val="FFC000"/>
          <w:sz w:val="20"/>
          <w:szCs w:val="20"/>
        </w:rPr>
        <w:t>hc1</w:t>
      </w:r>
      <w:r>
        <w:rPr>
          <w:rFonts w:cs="Courier New" w:ascii="Courier New" w:hAnsi="Courier New"/>
          <w:sz w:val="20"/>
          <w:szCs w:val="20"/>
        </w:rPr>
        <w:t>, distM = my.dist1,</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deepSplit = 2, pamRespectsDendro = FALSE,</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minClusterSize = 2)</w:t>
      </w:r>
    </w:p>
    <w:p>
      <w:pPr>
        <w:pStyle w:val="Normal"/>
        <w:rPr>
          <w:rFonts w:ascii="Courier New" w:hAnsi="Courier New" w:cs="Courier New"/>
          <w:sz w:val="20"/>
          <w:szCs w:val="20"/>
        </w:rPr>
      </w:pPr>
      <w:r>
        <w:rPr>
          <w:rFonts w:cs="Courier New" w:ascii="Courier New" w:hAnsi="Courier New"/>
          <w:sz w:val="20"/>
          <w:szCs w:val="20"/>
        </w:rPr>
        <w:t>names(dynamicMods) &lt;- colnames(my.dist1)</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t xml:space="preserve">Add the following code to show the clustered data. </w:t>
      </w:r>
      <w:r>
        <w:rPr>
          <w:b/>
        </w:rPr>
        <w:t>6.</w:t>
      </w:r>
      <w:r>
        <w:rPr/>
        <w:t xml:space="preserve"> What do the colors at the bottom represent?</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xml:space="preserve">dynamicColors = labels2colors(dynamicMods) </w:t>
      </w:r>
      <w:r>
        <w:rPr>
          <w:rFonts w:cs="Courier New" w:ascii="Courier New" w:hAnsi="Courier New"/>
          <w:color w:val="FF0000"/>
          <w:sz w:val="20"/>
          <w:szCs w:val="20"/>
        </w:rPr>
        <w:t># colors might not work</w:t>
      </w:r>
    </w:p>
    <w:p>
      <w:pPr>
        <w:pStyle w:val="Normal"/>
        <w:rPr>
          <w:rFonts w:ascii="Courier New" w:hAnsi="Courier New" w:cs="Courier New"/>
          <w:sz w:val="20"/>
          <w:szCs w:val="20"/>
        </w:rPr>
      </w:pPr>
      <w:r>
        <w:rPr>
          <w:rFonts w:cs="Courier New" w:ascii="Courier New" w:hAnsi="Courier New"/>
          <w:sz w:val="20"/>
          <w:szCs w:val="20"/>
        </w:rPr>
        <w:t>table(dynamicColors)</w:t>
      </w:r>
    </w:p>
    <w:p>
      <w:pPr>
        <w:pStyle w:val="Normal"/>
        <w:rPr>
          <w:rFonts w:ascii="Courier New" w:hAnsi="Courier New" w:cs="Courier New"/>
          <w:sz w:val="20"/>
          <w:szCs w:val="20"/>
        </w:rPr>
      </w:pPr>
      <w:r>
        <w:rPr>
          <w:rFonts w:cs="Courier New" w:ascii="Courier New" w:hAnsi="Courier New"/>
          <w:sz w:val="20"/>
          <w:szCs w:val="20"/>
        </w:rPr>
        <w:t># Plot the dendrogram and colors underneath</w:t>
      </w:r>
    </w:p>
    <w:p>
      <w:pPr>
        <w:pStyle w:val="Normal"/>
        <w:rPr>
          <w:rFonts w:ascii="Courier New" w:hAnsi="Courier New" w:cs="Courier New"/>
          <w:sz w:val="20"/>
          <w:szCs w:val="20"/>
        </w:rPr>
      </w:pPr>
      <w:r>
        <w:rPr>
          <w:rFonts w:cs="Courier New" w:ascii="Courier New" w:hAnsi="Courier New"/>
          <w:sz w:val="20"/>
          <w:szCs w:val="20"/>
        </w:rPr>
        <w:t>sizeGrWindow(8,6)</w:t>
      </w:r>
    </w:p>
    <w:p>
      <w:pPr>
        <w:pStyle w:val="Normal"/>
        <w:rPr>
          <w:rFonts w:ascii="Courier New" w:hAnsi="Courier New" w:cs="Courier New"/>
          <w:sz w:val="20"/>
          <w:szCs w:val="20"/>
        </w:rPr>
      </w:pPr>
      <w:r>
        <w:rPr>
          <w:rFonts w:cs="Courier New" w:ascii="Courier New" w:hAnsi="Courier New"/>
          <w:sz w:val="20"/>
          <w:szCs w:val="20"/>
        </w:rPr>
        <w:t>plotDendroAndColors(</w:t>
      </w:r>
      <w:r>
        <w:rPr>
          <w:rFonts w:cs="Courier New" w:ascii="Courier New" w:hAnsi="Courier New"/>
          <w:b/>
          <w:bCs/>
          <w:color w:val="FFC000"/>
          <w:sz w:val="20"/>
          <w:szCs w:val="20"/>
        </w:rPr>
        <w:t>hc1</w:t>
      </w:r>
      <w:r>
        <w:rPr>
          <w:rFonts w:cs="Courier New" w:ascii="Courier New" w:hAnsi="Courier New"/>
          <w:sz w:val="20"/>
          <w:szCs w:val="20"/>
        </w:rPr>
        <w:t>, dynamicColors, "Dynamic Tree Cut",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dendroLabels = NULL, hang = -1,</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addGuide = TRUE, #guideHang = 0.05,</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main = "dynamic cut clustering")</w:t>
      </w:r>
    </w:p>
    <w:p>
      <w:pPr>
        <w:pStyle w:val="Normal"/>
        <w:rPr>
          <w:rFonts w:ascii="Courier New" w:hAnsi="Courier New" w:cs="Courier New"/>
          <w:sz w:val="20"/>
          <w:szCs w:val="20"/>
        </w:rPr>
      </w:pPr>
      <w:r>
        <w:rPr>
          <w:rFonts w:cs="Courier New" w:ascii="Courier New" w:hAnsi="Courier New"/>
          <w:sz w:val="20"/>
          <w:szCs w:val="20"/>
        </w:rPr>
        <w:drawing>
          <wp:anchor behindDoc="0" distT="0" distB="0" distL="0" distR="0" simplePos="0" locked="0" layoutInCell="0" allowOverlap="1" relativeHeight="4">
            <wp:simplePos x="0" y="0"/>
            <wp:positionH relativeFrom="column">
              <wp:align>center</wp:align>
            </wp:positionH>
            <wp:positionV relativeFrom="paragraph">
              <wp:posOffset>635</wp:posOffset>
            </wp:positionV>
            <wp:extent cx="5943600" cy="4729480"/>
            <wp:effectExtent l="0" t="0" r="0" b="0"/>
            <wp:wrapSquare wrapText="largest"/>
            <wp:docPr id="3"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descr=""/>
                    <pic:cNvPicPr>
                      <a:picLocks noChangeAspect="1" noChangeArrowheads="1"/>
                    </pic:cNvPicPr>
                  </pic:nvPicPr>
                  <pic:blipFill>
                    <a:blip r:embed="rId4"/>
                    <a:stretch>
                      <a:fillRect/>
                    </a:stretch>
                  </pic:blipFill>
                  <pic:spPr bwMode="auto">
                    <a:xfrm>
                      <a:off x="0" y="0"/>
                      <a:ext cx="5943600" cy="4729480"/>
                    </a:xfrm>
                    <a:prstGeom prst="rect">
                      <a:avLst/>
                    </a:prstGeom>
                  </pic:spPr>
                </pic:pic>
              </a:graphicData>
            </a:graphic>
          </wp:anchor>
        </w:drawing>
      </w:r>
    </w:p>
    <w:p>
      <w:pPr>
        <w:pStyle w:val="Normal"/>
        <w:rPr/>
      </w:pPr>
      <w:r>
        <w:rPr/>
        <w:t>6.)</w:t>
      </w:r>
    </w:p>
    <w:p>
      <w:pPr>
        <w:pStyle w:val="Normal"/>
        <w:rPr>
          <w:rFonts w:ascii="Cambria" w:hAnsi="Cambria" w:eastAsia="" w:cs="" w:asciiTheme="minorHAnsi" w:cstheme="minorBidi" w:eastAsiaTheme="minorEastAsia" w:hAnsiTheme="minorHAnsi"/>
          <w:highlight w:val="none"/>
          <w:shd w:fill="FFFF00" w:val="clear"/>
        </w:rPr>
      </w:pPr>
      <w:r>
        <w:rPr>
          <w:rFonts w:eastAsia="" w:cs="" w:cstheme="minorBidi" w:eastAsiaTheme="minorEastAsia"/>
          <w:shd w:fill="auto" w:val="clear"/>
        </w:rPr>
        <w:tab/>
      </w:r>
      <w:r>
        <w:rPr>
          <w:rFonts w:eastAsia="" w:cs="" w:cstheme="minorBidi" w:eastAsiaTheme="minorEastAsia"/>
          <w:shd w:fill="FFFF00" w:val="clear"/>
        </w:rPr>
        <w:t>The colors represent the clustering of leaf nodes. In this case, the cluster of A, B, and C are represented with turquoise, the cluster of D and E are represented with blue, and F is represented with grey.</w:t>
      </w:r>
    </w:p>
    <w:p>
      <w:pPr>
        <w:pStyle w:val="Normal"/>
        <w:rPr/>
      </w:pPr>
      <w:r>
        <w:rPr/>
      </w:r>
    </w:p>
    <w:p>
      <w:pPr>
        <w:pStyle w:val="Normal"/>
        <w:rPr/>
      </w:pPr>
      <w:r>
        <w:rPr>
          <w:b/>
        </w:rPr>
        <w:t>C.</w:t>
      </w:r>
      <w:r>
        <w:rPr/>
        <w:t xml:space="preserve"> Consider the following small distance matrix for four objects A-D. The objects might be taxa (sequences) or genes from an expression experiment. </w:t>
      </w:r>
      <w:r>
        <w:rPr>
          <w:b/>
        </w:rPr>
        <w:t>7.</w:t>
      </w:r>
      <w:r>
        <w:rPr/>
        <w:t xml:space="preserve"> </w:t>
      </w:r>
      <w:r>
        <w:rPr>
          <w:u w:val="single"/>
        </w:rPr>
        <w:t>Do the UPGMA by hand</w:t>
      </w:r>
      <w:r>
        <w:rPr/>
        <w:t xml:space="preserve">, showing the new UPGMA distance matrices as you merge clusters (include your work on the Word document or upload a photo of handwritten work). </w:t>
      </w:r>
      <w:r>
        <w:rPr>
          <w:b/>
        </w:rPr>
        <w:t>8.</w:t>
      </w:r>
      <w:r>
        <w:rPr/>
        <w:t xml:space="preserve"> Create the linkage matrix as you did in A.1, and list the height of each branch. For example, the first row of the linkage matrix is -1, -2 with height .14.  </w:t>
      </w:r>
    </w:p>
    <w:p>
      <w:pPr>
        <w:pStyle w:val="ListParagraph"/>
        <w:ind w:left="360" w:hanging="0"/>
        <w:rPr>
          <w:sz w:val="24"/>
          <w:szCs w:val="24"/>
        </w:rPr>
      </w:pPr>
      <w:r>
        <w:rPr>
          <w:sz w:val="24"/>
          <w:szCs w:val="24"/>
        </w:rPr>
      </w:r>
    </w:p>
    <w:tbl>
      <w:tblPr>
        <w:tblW w:w="3420" w:type="dxa"/>
        <w:jc w:val="left"/>
        <w:tblInd w:w="93" w:type="dxa"/>
        <w:tblLayout w:type="fixed"/>
        <w:tblCellMar>
          <w:top w:w="0" w:type="dxa"/>
          <w:left w:w="108" w:type="dxa"/>
          <w:bottom w:w="0" w:type="dxa"/>
          <w:right w:w="108" w:type="dxa"/>
        </w:tblCellMar>
        <w:tblLook w:val="04a0" w:noHBand="0" w:noVBand="1" w:firstColumn="1" w:lastRow="0" w:lastColumn="0" w:firstRow="1"/>
      </w:tblPr>
      <w:tblGrid>
        <w:gridCol w:w="567"/>
        <w:gridCol w:w="526"/>
        <w:gridCol w:w="886"/>
        <w:gridCol w:w="736"/>
        <w:gridCol w:w="705"/>
      </w:tblGrid>
      <w:tr>
        <w:trPr>
          <w:trHeight w:val="300" w:hRule="atLeast"/>
        </w:trPr>
        <w:tc>
          <w:tcPr>
            <w:tcW w:w="567"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526"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A</w:t>
            </w:r>
          </w:p>
        </w:tc>
        <w:tc>
          <w:tcPr>
            <w:tcW w:w="886"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B</w:t>
            </w:r>
          </w:p>
        </w:tc>
        <w:tc>
          <w:tcPr>
            <w:tcW w:w="736"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C</w:t>
            </w:r>
          </w:p>
        </w:tc>
        <w:tc>
          <w:tcPr>
            <w:tcW w:w="705"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D</w:t>
            </w:r>
          </w:p>
        </w:tc>
      </w:tr>
      <w:tr>
        <w:trPr>
          <w:trHeight w:val="300" w:hRule="atLeast"/>
        </w:trPr>
        <w:tc>
          <w:tcPr>
            <w:tcW w:w="567" w:type="dxa"/>
            <w:tcBorders>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A</w:t>
            </w:r>
          </w:p>
        </w:tc>
        <w:tc>
          <w:tcPr>
            <w:tcW w:w="526"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x</w:t>
            </w:r>
          </w:p>
        </w:tc>
        <w:tc>
          <w:tcPr>
            <w:tcW w:w="886"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0.14</w:t>
            </w:r>
          </w:p>
        </w:tc>
        <w:tc>
          <w:tcPr>
            <w:tcW w:w="736"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0.48</w:t>
            </w:r>
          </w:p>
        </w:tc>
        <w:tc>
          <w:tcPr>
            <w:tcW w:w="705"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0.33</w:t>
            </w:r>
          </w:p>
        </w:tc>
      </w:tr>
      <w:tr>
        <w:trPr>
          <w:trHeight w:val="300" w:hRule="atLeast"/>
        </w:trPr>
        <w:tc>
          <w:tcPr>
            <w:tcW w:w="567" w:type="dxa"/>
            <w:tcBorders>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B</w:t>
            </w:r>
          </w:p>
        </w:tc>
        <w:tc>
          <w:tcPr>
            <w:tcW w:w="526"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886"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x</w:t>
            </w:r>
          </w:p>
        </w:tc>
        <w:tc>
          <w:tcPr>
            <w:tcW w:w="736"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0.5</w:t>
            </w:r>
          </w:p>
        </w:tc>
        <w:tc>
          <w:tcPr>
            <w:tcW w:w="705"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0.28</w:t>
            </w:r>
          </w:p>
        </w:tc>
      </w:tr>
      <w:tr>
        <w:trPr>
          <w:trHeight w:val="300" w:hRule="atLeast"/>
        </w:trPr>
        <w:tc>
          <w:tcPr>
            <w:tcW w:w="567" w:type="dxa"/>
            <w:tcBorders>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C</w:t>
            </w:r>
          </w:p>
        </w:tc>
        <w:tc>
          <w:tcPr>
            <w:tcW w:w="526"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886"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736"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x</w:t>
            </w:r>
          </w:p>
        </w:tc>
        <w:tc>
          <w:tcPr>
            <w:tcW w:w="705"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0.55</w:t>
            </w:r>
          </w:p>
        </w:tc>
      </w:tr>
      <w:tr>
        <w:trPr>
          <w:trHeight w:val="300" w:hRule="atLeast"/>
        </w:trPr>
        <w:tc>
          <w:tcPr>
            <w:tcW w:w="567" w:type="dxa"/>
            <w:tcBorders>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D</w:t>
            </w:r>
          </w:p>
        </w:tc>
        <w:tc>
          <w:tcPr>
            <w:tcW w:w="526"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886"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736"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705"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x</w:t>
            </w:r>
          </w:p>
        </w:tc>
      </w:tr>
    </w:tbl>
    <w:p>
      <w:pPr>
        <w:pStyle w:val="ListParagraph"/>
        <w:ind w:left="360" w:hanging="0"/>
        <w:rPr>
          <w:sz w:val="24"/>
          <w:szCs w:val="24"/>
        </w:rPr>
      </w:pPr>
      <w:r>
        <w:rPr>
          <w:sz w:val="24"/>
          <w:szCs w:val="24"/>
        </w:rPr>
      </w:r>
    </w:p>
    <w:p>
      <w:pPr>
        <w:pStyle w:val="ListParagraph"/>
        <w:ind w:left="360" w:hanging="0"/>
        <w:rPr>
          <w:sz w:val="24"/>
          <w:szCs w:val="24"/>
        </w:rPr>
      </w:pPr>
      <w:r>
        <w:rPr>
          <w:sz w:val="24"/>
          <w:szCs w:val="24"/>
        </w:rPr>
        <w:t>7.)</w:t>
      </w:r>
    </w:p>
    <w:p>
      <w:pPr>
        <w:pStyle w:val="ListParagraph"/>
        <w:ind w:left="360" w:hanging="0"/>
        <w:rPr>
          <w:sz w:val="24"/>
          <w:szCs w:val="24"/>
        </w:rPr>
      </w:pPr>
      <w:r>
        <w:rPr>
          <w:sz w:val="24"/>
          <w:szCs w:val="24"/>
        </w:rPr>
      </w:r>
    </w:p>
    <w:tbl>
      <w:tblPr>
        <w:tblW w:w="3600" w:type="dxa"/>
        <w:jc w:val="left"/>
        <w:tblInd w:w="93" w:type="dxa"/>
        <w:tblLayout w:type="fixed"/>
        <w:tblCellMar>
          <w:top w:w="0" w:type="dxa"/>
          <w:left w:w="108" w:type="dxa"/>
          <w:bottom w:w="0" w:type="dxa"/>
          <w:right w:w="108" w:type="dxa"/>
        </w:tblCellMar>
        <w:tblLook w:val="04a0" w:noHBand="0" w:noVBand="1" w:firstColumn="1" w:lastRow="0" w:lastColumn="0" w:firstRow="1"/>
      </w:tblPr>
      <w:tblGrid>
        <w:gridCol w:w="567"/>
        <w:gridCol w:w="525"/>
        <w:gridCol w:w="708"/>
        <w:gridCol w:w="735"/>
        <w:gridCol w:w="1065"/>
      </w:tblGrid>
      <w:tr>
        <w:trPr>
          <w:trHeight w:val="300" w:hRule="atLeast"/>
        </w:trPr>
        <w:tc>
          <w:tcPr>
            <w:tcW w:w="567"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525"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A</w:t>
            </w:r>
          </w:p>
        </w:tc>
        <w:tc>
          <w:tcPr>
            <w:tcW w:w="708"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B</w:t>
            </w:r>
          </w:p>
        </w:tc>
        <w:tc>
          <w:tcPr>
            <w:tcW w:w="735"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C</w:t>
            </w:r>
          </w:p>
        </w:tc>
        <w:tc>
          <w:tcPr>
            <w:tcW w:w="1065"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D</w:t>
            </w:r>
          </w:p>
        </w:tc>
      </w:tr>
      <w:tr>
        <w:trPr>
          <w:trHeight w:val="300" w:hRule="atLeast"/>
        </w:trPr>
        <w:tc>
          <w:tcPr>
            <w:tcW w:w="567" w:type="dxa"/>
            <w:tcBorders>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A</w:t>
            </w:r>
          </w:p>
        </w:tc>
        <w:tc>
          <w:tcPr>
            <w:tcW w:w="525"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x</w:t>
            </w:r>
          </w:p>
        </w:tc>
        <w:tc>
          <w:tcPr>
            <w:tcW w:w="708" w:type="dxa"/>
            <w:tcBorders>
              <w:bottom w:val="single" w:sz="4" w:space="0" w:color="000000"/>
              <w:right w:val="single" w:sz="4" w:space="0" w:color="000000"/>
            </w:tcBorders>
            <w:shd w:fill="FFFF00"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0.14</w:t>
            </w:r>
          </w:p>
        </w:tc>
        <w:tc>
          <w:tcPr>
            <w:tcW w:w="735"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0.48</w:t>
            </w:r>
          </w:p>
        </w:tc>
        <w:tc>
          <w:tcPr>
            <w:tcW w:w="1065"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0.33</w:t>
            </w:r>
          </w:p>
        </w:tc>
      </w:tr>
      <w:tr>
        <w:trPr>
          <w:trHeight w:val="300" w:hRule="atLeast"/>
        </w:trPr>
        <w:tc>
          <w:tcPr>
            <w:tcW w:w="567" w:type="dxa"/>
            <w:tcBorders>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B</w:t>
            </w:r>
          </w:p>
        </w:tc>
        <w:tc>
          <w:tcPr>
            <w:tcW w:w="525"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708"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x</w:t>
            </w:r>
          </w:p>
        </w:tc>
        <w:tc>
          <w:tcPr>
            <w:tcW w:w="735"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0.5</w:t>
            </w:r>
          </w:p>
        </w:tc>
        <w:tc>
          <w:tcPr>
            <w:tcW w:w="1065"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0.28</w:t>
            </w:r>
          </w:p>
        </w:tc>
      </w:tr>
      <w:tr>
        <w:trPr>
          <w:trHeight w:val="300" w:hRule="atLeast"/>
        </w:trPr>
        <w:tc>
          <w:tcPr>
            <w:tcW w:w="567" w:type="dxa"/>
            <w:tcBorders>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C</w:t>
            </w:r>
          </w:p>
        </w:tc>
        <w:tc>
          <w:tcPr>
            <w:tcW w:w="525"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708"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735"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x</w:t>
            </w:r>
          </w:p>
        </w:tc>
        <w:tc>
          <w:tcPr>
            <w:tcW w:w="1065"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0.55</w:t>
            </w:r>
          </w:p>
        </w:tc>
      </w:tr>
      <w:tr>
        <w:trPr>
          <w:trHeight w:val="300" w:hRule="atLeast"/>
        </w:trPr>
        <w:tc>
          <w:tcPr>
            <w:tcW w:w="567" w:type="dxa"/>
            <w:tcBorders>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D</w:t>
            </w:r>
          </w:p>
        </w:tc>
        <w:tc>
          <w:tcPr>
            <w:tcW w:w="525"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708"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735"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1065"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x</w:t>
            </w:r>
          </w:p>
        </w:tc>
      </w:tr>
    </w:tbl>
    <w:p>
      <w:pPr>
        <w:pStyle w:val="Normal"/>
        <w:rPr>
          <w:b/>
          <w:b/>
        </w:rPr>
      </w:pPr>
      <w:r>
        <w:rPr>
          <w:b/>
        </w:rPr>
      </w:r>
    </w:p>
    <w:p>
      <w:pPr>
        <w:pStyle w:val="Normal"/>
        <w:jc w:val="center"/>
        <w:rPr>
          <w:highlight w:val="none"/>
          <w:shd w:fill="FFFF00" w:val="clear"/>
        </w:rPr>
      </w:pPr>
      <w:r>
        <w:rPr>
          <w:shd w:fill="FFFF00" w:val="clear"/>
        </w:rPr>
        <w:t>d(AB,C) = (d(A,C) + d(B,C))/|AB||C| = (0.48 + 0.50)/(2*1) = 0.49</w:t>
      </w:r>
    </w:p>
    <w:p>
      <w:pPr>
        <w:pStyle w:val="Normal"/>
        <w:jc w:val="center"/>
        <w:rPr>
          <w:highlight w:val="none"/>
          <w:shd w:fill="FFFF00" w:val="clear"/>
        </w:rPr>
      </w:pPr>
      <w:r>
        <w:rPr>
          <w:shd w:fill="FFFF00" w:val="clear"/>
        </w:rPr>
        <w:t>d(AB,D) = (d(A,D) + d(B,D))/|AB||D| = (0.33 + 0.28)/(2*1) = 0.305</w:t>
      </w:r>
    </w:p>
    <w:p>
      <w:pPr>
        <w:pStyle w:val="Normal"/>
        <w:jc w:val="center"/>
        <w:rPr>
          <w:highlight w:val="none"/>
          <w:shd w:fill="FFFF00" w:val="clear"/>
        </w:rPr>
      </w:pPr>
      <w:r>
        <w:rPr>
          <w:shd w:fill="FFFF00" w:val="clear"/>
        </w:rPr>
      </w:r>
    </w:p>
    <w:p>
      <w:pPr>
        <w:pStyle w:val="Normal"/>
        <w:rPr/>
      </w:pPr>
      <w:r>
        <w:rPr>
          <w:b/>
        </w:rPr>
        <w:tab/>
      </w:r>
    </w:p>
    <w:tbl>
      <w:tblPr>
        <w:tblW w:w="3600" w:type="dxa"/>
        <w:jc w:val="left"/>
        <w:tblInd w:w="93" w:type="dxa"/>
        <w:tblLayout w:type="fixed"/>
        <w:tblCellMar>
          <w:top w:w="0" w:type="dxa"/>
          <w:left w:w="108" w:type="dxa"/>
          <w:bottom w:w="0" w:type="dxa"/>
          <w:right w:w="108" w:type="dxa"/>
        </w:tblCellMar>
        <w:tblLook w:val="04a0" w:noHBand="0" w:noVBand="1" w:firstColumn="1" w:lastRow="0" w:lastColumn="0" w:firstRow="1"/>
      </w:tblPr>
      <w:tblGrid>
        <w:gridCol w:w="567"/>
        <w:gridCol w:w="525"/>
        <w:gridCol w:w="708"/>
        <w:gridCol w:w="1799"/>
      </w:tblGrid>
      <w:tr>
        <w:trPr>
          <w:trHeight w:val="300" w:hRule="atLeast"/>
        </w:trPr>
        <w:tc>
          <w:tcPr>
            <w:tcW w:w="567"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525"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AB</w:t>
            </w:r>
          </w:p>
        </w:tc>
        <w:tc>
          <w:tcPr>
            <w:tcW w:w="708"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C</w:t>
            </w:r>
          </w:p>
        </w:tc>
        <w:tc>
          <w:tcPr>
            <w:tcW w:w="1799"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D</w:t>
            </w:r>
          </w:p>
        </w:tc>
      </w:tr>
      <w:tr>
        <w:trPr>
          <w:trHeight w:val="300" w:hRule="atLeast"/>
        </w:trPr>
        <w:tc>
          <w:tcPr>
            <w:tcW w:w="567" w:type="dxa"/>
            <w:tcBorders>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AB</w:t>
            </w:r>
          </w:p>
        </w:tc>
        <w:tc>
          <w:tcPr>
            <w:tcW w:w="525"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x</w:t>
            </w:r>
          </w:p>
        </w:tc>
        <w:tc>
          <w:tcPr>
            <w:tcW w:w="708"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0.49</w:t>
            </w:r>
          </w:p>
        </w:tc>
        <w:tc>
          <w:tcPr>
            <w:tcW w:w="1799" w:type="dxa"/>
            <w:tcBorders>
              <w:bottom w:val="single" w:sz="4" w:space="0" w:color="000000"/>
              <w:right w:val="single" w:sz="4" w:space="0" w:color="000000"/>
            </w:tcBorders>
            <w:shd w:fill="FFFF00"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0.305</w:t>
            </w:r>
          </w:p>
        </w:tc>
      </w:tr>
      <w:tr>
        <w:trPr>
          <w:trHeight w:val="300" w:hRule="atLeast"/>
        </w:trPr>
        <w:tc>
          <w:tcPr>
            <w:tcW w:w="567" w:type="dxa"/>
            <w:tcBorders>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C</w:t>
            </w:r>
          </w:p>
        </w:tc>
        <w:tc>
          <w:tcPr>
            <w:tcW w:w="525"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708"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x</w:t>
            </w:r>
          </w:p>
        </w:tc>
        <w:tc>
          <w:tcPr>
            <w:tcW w:w="1799"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0.55</w:t>
            </w:r>
          </w:p>
        </w:tc>
      </w:tr>
      <w:tr>
        <w:trPr>
          <w:trHeight w:val="300" w:hRule="atLeast"/>
        </w:trPr>
        <w:tc>
          <w:tcPr>
            <w:tcW w:w="567" w:type="dxa"/>
            <w:tcBorders>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D</w:t>
            </w:r>
          </w:p>
        </w:tc>
        <w:tc>
          <w:tcPr>
            <w:tcW w:w="525"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708"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1799"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x</w:t>
            </w:r>
          </w:p>
        </w:tc>
      </w:tr>
    </w:tbl>
    <w:p>
      <w:pPr>
        <w:pStyle w:val="Normal"/>
        <w:rPr>
          <w:b/>
          <w:b/>
        </w:rPr>
      </w:pPr>
      <w:r>
        <w:rPr>
          <w:b/>
        </w:rPr>
      </w:r>
    </w:p>
    <w:p>
      <w:pPr>
        <w:pStyle w:val="Normal"/>
        <w:jc w:val="center"/>
        <w:rPr>
          <w:highlight w:val="none"/>
          <w:shd w:fill="FFFF00" w:val="clear"/>
        </w:rPr>
      </w:pPr>
      <w:r>
        <w:rPr>
          <w:shd w:fill="FFFF00" w:val="clear"/>
        </w:rPr>
        <w:t>d(ABD,C) = (d(A,C) + d(B,C) + d(D,C))/|AB||C| = (0.48 + 0.50 + 0.55)/(3*1) = 0.51</w:t>
      </w:r>
    </w:p>
    <w:p>
      <w:pPr>
        <w:pStyle w:val="Normal"/>
        <w:jc w:val="center"/>
        <w:rPr>
          <w:highlight w:val="none"/>
          <w:shd w:fill="FFFF00" w:val="clear"/>
        </w:rPr>
      </w:pPr>
      <w:r>
        <w:rPr>
          <w:shd w:fill="FFFF00" w:val="clear"/>
        </w:rPr>
      </w:r>
    </w:p>
    <w:p>
      <w:pPr>
        <w:pStyle w:val="Normal"/>
        <w:rPr>
          <w:highlight w:val="none"/>
          <w:u w:val="single"/>
          <w:shd w:fill="FFFF00" w:val="clear"/>
        </w:rPr>
      </w:pPr>
      <w:r>
        <w:rPr>
          <w:u w:val="single"/>
          <w:shd w:fill="FFFF00" w:val="clear"/>
        </w:rPr>
      </w:r>
    </w:p>
    <w:p>
      <w:pPr>
        <w:pStyle w:val="Normal"/>
        <w:rPr>
          <w:highlight w:val="none"/>
          <w:u w:val="single"/>
          <w:shd w:fill="FFFF00" w:val="clear"/>
        </w:rPr>
      </w:pPr>
      <w:r>
        <w:rPr>
          <w:u w:val="single"/>
          <w:shd w:fill="FFFF00" w:val="clear"/>
        </w:rPr>
      </w:r>
    </w:p>
    <w:tbl>
      <w:tblPr>
        <w:tblW w:w="3600" w:type="dxa"/>
        <w:jc w:val="left"/>
        <w:tblInd w:w="93" w:type="dxa"/>
        <w:tblLayout w:type="fixed"/>
        <w:tblCellMar>
          <w:top w:w="0" w:type="dxa"/>
          <w:left w:w="108" w:type="dxa"/>
          <w:bottom w:w="0" w:type="dxa"/>
          <w:right w:w="108" w:type="dxa"/>
        </w:tblCellMar>
        <w:tblLook w:val="04a0" w:noHBand="0" w:noVBand="1" w:firstColumn="1" w:lastRow="0" w:lastColumn="0" w:firstRow="1"/>
      </w:tblPr>
      <w:tblGrid>
        <w:gridCol w:w="825"/>
        <w:gridCol w:w="810"/>
        <w:gridCol w:w="1965"/>
      </w:tblGrid>
      <w:tr>
        <w:trPr>
          <w:trHeight w:val="300" w:hRule="atLeast"/>
        </w:trPr>
        <w:tc>
          <w:tcPr>
            <w:tcW w:w="825"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810"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ABD</w:t>
            </w:r>
          </w:p>
        </w:tc>
        <w:tc>
          <w:tcPr>
            <w:tcW w:w="1965"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C</w:t>
            </w:r>
          </w:p>
        </w:tc>
      </w:tr>
      <w:tr>
        <w:trPr>
          <w:trHeight w:val="300" w:hRule="atLeast"/>
        </w:trPr>
        <w:tc>
          <w:tcPr>
            <w:tcW w:w="825" w:type="dxa"/>
            <w:tcBorders>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ABD</w:t>
            </w:r>
          </w:p>
        </w:tc>
        <w:tc>
          <w:tcPr>
            <w:tcW w:w="810"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x</w:t>
            </w:r>
          </w:p>
        </w:tc>
        <w:tc>
          <w:tcPr>
            <w:tcW w:w="1965" w:type="dxa"/>
            <w:tcBorders>
              <w:bottom w:val="single" w:sz="4" w:space="0" w:color="000000"/>
              <w:right w:val="single" w:sz="4" w:space="0" w:color="000000"/>
            </w:tcBorders>
            <w:shd w:fill="FFFF00"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0.51</w:t>
            </w:r>
          </w:p>
        </w:tc>
      </w:tr>
      <w:tr>
        <w:trPr>
          <w:trHeight w:val="300" w:hRule="atLeast"/>
        </w:trPr>
        <w:tc>
          <w:tcPr>
            <w:tcW w:w="825" w:type="dxa"/>
            <w:tcBorders>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C</w:t>
            </w:r>
          </w:p>
        </w:tc>
        <w:tc>
          <w:tcPr>
            <w:tcW w:w="810"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r>
          </w:p>
        </w:tc>
        <w:tc>
          <w:tcPr>
            <w:tcW w:w="1965" w:type="dxa"/>
            <w:tcBorders>
              <w:bottom w:val="single" w:sz="4" w:space="0" w:color="000000"/>
              <w:right w:val="single" w:sz="4" w:space="0" w:color="000000"/>
            </w:tcBorders>
            <w:shd w:color="auto" w:fill="auto" w:val="clear"/>
            <w:vAlign w:val="bottom"/>
          </w:tcPr>
          <w:p>
            <w:pPr>
              <w:pStyle w:val="Normal"/>
              <w:widowControl w:val="false"/>
              <w:jc w:val="center"/>
              <w:rPr>
                <w:rFonts w:ascii="Calibri" w:hAnsi="Calibri" w:eastAsia="Times New Roman" w:cs="Times New Roman"/>
                <w:color w:val="000000"/>
                <w:lang w:eastAsia="en-US"/>
              </w:rPr>
            </w:pPr>
            <w:r>
              <w:rPr>
                <w:rFonts w:eastAsia="Times New Roman" w:cs="Times New Roman" w:ascii="Calibri" w:hAnsi="Calibri"/>
                <w:color w:val="000000"/>
                <w:lang w:eastAsia="en-US"/>
              </w:rPr>
              <w:t>x</w:t>
            </w:r>
          </w:p>
        </w:tc>
      </w:tr>
    </w:tbl>
    <w:p>
      <w:pPr>
        <w:pStyle w:val="Normal"/>
        <w:rPr>
          <w:highlight w:val="none"/>
          <w:u w:val="single"/>
          <w:shd w:fill="FFFF00" w:val="clear"/>
        </w:rPr>
      </w:pPr>
      <w:r>
        <w:rPr>
          <w:u w:val="single"/>
          <w:shd w:fill="FFFF00" w:val="clear"/>
        </w:rPr>
      </w:r>
    </w:p>
    <w:p>
      <w:pPr>
        <w:pStyle w:val="Normal"/>
        <w:rPr>
          <w:highlight w:val="none"/>
          <w:u w:val="single"/>
          <w:shd w:fill="FFFF00" w:val="clear"/>
        </w:rPr>
      </w:pPr>
      <w:r>
        <w:rPr>
          <w:u w:val="single"/>
          <w:shd w:fill="FFFF00" w:val="clear"/>
        </w:rPr>
      </w:r>
    </w:p>
    <w:p>
      <w:pPr>
        <w:pStyle w:val="Normal"/>
        <w:rPr>
          <w:highlight w:val="none"/>
          <w:u w:val="single"/>
          <w:shd w:fill="FFFF00" w:val="clear"/>
        </w:rPr>
      </w:pPr>
      <w:r>
        <w:rPr>
          <w:u w:val="single"/>
          <w:shd w:fill="FFFF00" w:val="clear"/>
        </w:rPr>
      </w:r>
    </w:p>
    <w:p>
      <w:pPr>
        <w:pStyle w:val="Normal"/>
        <w:rPr>
          <w:highlight w:val="none"/>
          <w:u w:val="single"/>
          <w:shd w:fill="FFFF00" w:val="clear"/>
        </w:rPr>
      </w:pPr>
      <w:r>
        <w:rPr>
          <w:u w:val="single"/>
          <w:shd w:fill="FFFF00" w:val="clear"/>
        </w:rPr>
      </w:r>
    </w:p>
    <w:p>
      <w:pPr>
        <w:pStyle w:val="Normal"/>
        <w:rPr>
          <w:b w:val="false"/>
          <w:b w:val="false"/>
          <w:bCs w:val="false"/>
        </w:rPr>
      </w:pPr>
      <w:r>
        <w:rPr>
          <w:b w:val="false"/>
          <w:bCs w:val="false"/>
          <w:u w:val="none"/>
          <w:shd w:fill="auto" w:val="clear"/>
        </w:rPr>
        <w:t>8.)</w:t>
      </w:r>
    </w:p>
    <w:p>
      <w:pPr>
        <w:pStyle w:val="Normal"/>
        <w:rPr>
          <w:highlight w:val="none"/>
          <w:u w:val="single"/>
          <w:shd w:fill="FFFF00" w:val="clear"/>
        </w:rPr>
      </w:pPr>
      <w:r>
        <w:rPr>
          <w:b/>
          <w:u w:val="none"/>
          <w:shd w:fill="auto" w:val="clear"/>
        </w:rPr>
        <w:tab/>
        <w:tab/>
        <w:tab/>
        <w:tab/>
        <w:tab/>
      </w:r>
      <w:r>
        <w:rPr>
          <w:b/>
          <w:u w:val="single"/>
          <w:shd w:fill="FFFF00" w:val="clear"/>
        </w:rPr>
        <w:t>Linkage Matrix</w:t>
      </w:r>
    </w:p>
    <w:p>
      <w:pPr>
        <w:pStyle w:val="Normal"/>
        <w:rPr>
          <w:b/>
          <w:b/>
        </w:rPr>
      </w:pPr>
      <w:r>
        <w:rPr>
          <w:b/>
        </w:rPr>
      </w:r>
    </w:p>
    <w:p>
      <w:pPr>
        <w:pStyle w:val="Normal"/>
        <w:rPr/>
      </w:pPr>
      <w:r>
        <w:rPr>
          <w:b/>
        </w:rPr>
        <w:t>-1</w:t>
        <w:tab/>
        <w:t xml:space="preserve"> -2</w:t>
        <w:tab/>
        <w:tab/>
        <w:tab/>
        <w:tab/>
        <w:t># (1) First Merge (A,B)</w:t>
        <w:tab/>
        <w:tab/>
        <w:t xml:space="preserve">Height = </w:t>
      </w:r>
      <w:r>
        <w:rPr>
          <w:rFonts w:eastAsia="" w:cs="" w:cstheme="minorBidi" w:eastAsiaTheme="minorEastAsia"/>
          <w:b/>
          <w:shd w:fill="FFFF00" w:val="clear"/>
        </w:rPr>
        <w:t>0.14</w:t>
      </w:r>
    </w:p>
    <w:p>
      <w:pPr>
        <w:pStyle w:val="Normal"/>
        <w:rPr/>
      </w:pPr>
      <w:r>
        <w:rPr>
          <w:b/>
        </w:rPr>
        <w:t xml:space="preserve"> </w:t>
      </w:r>
      <w:r>
        <w:rPr>
          <w:b/>
        </w:rPr>
        <w:t>1</w:t>
        <w:tab/>
        <w:t xml:space="preserve"> -4</w:t>
        <w:tab/>
        <w:tab/>
        <w:tab/>
        <w:tab/>
        <w:t># (2) Second Merge (AB, D)</w:t>
        <w:tab/>
        <w:t xml:space="preserve">Height = </w:t>
      </w:r>
      <w:r>
        <w:rPr>
          <w:rFonts w:eastAsia="" w:cs="" w:cstheme="minorBidi" w:eastAsiaTheme="minorEastAsia"/>
          <w:b/>
          <w:shd w:fill="FFFF00" w:val="clear"/>
        </w:rPr>
        <w:t>0.305</w:t>
      </w:r>
    </w:p>
    <w:p>
      <w:pPr>
        <w:pStyle w:val="Normal"/>
        <w:rPr/>
      </w:pPr>
      <w:r>
        <w:rPr>
          <w:b/>
        </w:rPr>
        <w:t xml:space="preserve"> </w:t>
      </w:r>
      <w:r>
        <w:rPr>
          <w:b/>
        </w:rPr>
        <w:t>2</w:t>
        <w:tab/>
        <w:t xml:space="preserve"> -3</w:t>
        <w:tab/>
        <w:tab/>
        <w:tab/>
        <w:tab/>
        <w:t># (3) Third Merge (ABD, C)</w:t>
        <w:tab/>
        <w:t xml:space="preserve">Height = </w:t>
      </w:r>
      <w:r>
        <w:rPr>
          <w:rFonts w:eastAsia="" w:cs="" w:cstheme="minorBidi" w:eastAsiaTheme="minorEastAsia"/>
          <w:b/>
          <w:shd w:fill="FFFF00" w:val="clear"/>
        </w:rPr>
        <w:t>0.51</w:t>
      </w:r>
    </w:p>
    <w:p>
      <w:pPr>
        <w:pStyle w:val="Normal"/>
        <w:rPr>
          <w:shd w:fill="FFFF00" w:val="clear"/>
        </w:rPr>
      </w:pPr>
      <w:r>
        <w:rPr>
          <w:shd w:fill="FFFF00" w:val="clear"/>
        </w:rPr>
      </w:r>
    </w:p>
    <w:p>
      <w:pPr>
        <w:pStyle w:val="Normal"/>
        <w:jc w:val="center"/>
        <w:rPr>
          <w:shd w:fill="FFFF00" w:val="clear"/>
        </w:rPr>
      </w:pPr>
      <w:r>
        <w:rPr>
          <w:shd w:fill="FFFF00" w:val="clear"/>
        </w:rPr>
      </w:r>
    </w:p>
    <w:p>
      <w:pPr>
        <w:pStyle w:val="Normal"/>
        <w:rPr/>
      </w:pPr>
      <w:r>
        <w:rPr>
          <w:b/>
        </w:rPr>
        <w:t>9.</w:t>
      </w:r>
      <w:r>
        <w:rPr/>
        <w:t xml:space="preserve"> Mirror the code you used in A.2 to plot the dendrogram for this new matrix.</w:t>
      </w:r>
    </w:p>
    <w:p>
      <w:pPr>
        <w:pStyle w:val="Normal"/>
        <w:rPr/>
      </w:pPr>
      <w:r>
        <w:rPr/>
      </w:r>
    </w:p>
    <w:p>
      <w:pPr>
        <w:pStyle w:val="Normal"/>
        <w:rPr>
          <w:rFonts w:ascii="Cambria" w:hAnsi="Cambria" w:eastAsia="" w:cs="" w:asciiTheme="minorHAnsi" w:cstheme="minorBidi" w:eastAsiaTheme="minorEastAsia" w:hAnsiTheme="minorHAnsi"/>
          <w:highlight w:val="none"/>
          <w:shd w:fill="FFFF00" w:val="clear"/>
        </w:rPr>
      </w:pPr>
      <w:r>
        <w:drawing>
          <wp:anchor behindDoc="0" distT="0" distB="0" distL="0" distR="0" simplePos="0" locked="0" layoutInCell="0" allowOverlap="1" relativeHeight="5">
            <wp:simplePos x="0" y="0"/>
            <wp:positionH relativeFrom="column">
              <wp:align>center</wp:align>
            </wp:positionH>
            <wp:positionV relativeFrom="paragraph">
              <wp:posOffset>635</wp:posOffset>
            </wp:positionV>
            <wp:extent cx="5943600" cy="4729480"/>
            <wp:effectExtent l="0" t="0" r="0" b="0"/>
            <wp:wrapSquare wrapText="largest"/>
            <wp:docPr id="4"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 descr=""/>
                    <pic:cNvPicPr>
                      <a:picLocks noChangeAspect="1" noChangeArrowheads="1"/>
                    </pic:cNvPicPr>
                  </pic:nvPicPr>
                  <pic:blipFill>
                    <a:blip r:embed="rId5"/>
                    <a:stretch>
                      <a:fillRect/>
                    </a:stretch>
                  </pic:blipFill>
                  <pic:spPr bwMode="auto">
                    <a:xfrm>
                      <a:off x="0" y="0"/>
                      <a:ext cx="5943600" cy="4729480"/>
                    </a:xfrm>
                    <a:prstGeom prst="rect">
                      <a:avLst/>
                    </a:prstGeom>
                  </pic:spPr>
                </pic:pic>
              </a:graphicData>
            </a:graphic>
          </wp:anchor>
        </w:drawing>
      </w:r>
      <w:r>
        <w:rPr>
          <w:rFonts w:eastAsia="" w:cs="" w:cstheme="minorBidi" w:eastAsiaTheme="minorEastAsia"/>
          <w:shd w:fill="FFFF00" w:val="clear"/>
        </w:rPr>
        <w:t xml:space="preserve">a &lt;- list()  </w:t>
      </w:r>
    </w:p>
    <w:p>
      <w:pPr>
        <w:pStyle w:val="Normal"/>
        <w:rPr>
          <w:rFonts w:ascii="Cambria" w:hAnsi="Cambria" w:eastAsia="" w:cs="" w:asciiTheme="minorHAnsi" w:cstheme="minorBidi" w:eastAsiaTheme="minorEastAsia" w:hAnsiTheme="minorHAnsi"/>
          <w:highlight w:val="none"/>
          <w:shd w:fill="FFFF00" w:val="clear"/>
        </w:rPr>
      </w:pPr>
      <w:r>
        <w:rPr>
          <w:rFonts w:eastAsia="" w:cs="" w:cstheme="minorBidi" w:eastAsiaTheme="minorEastAsia"/>
          <w:shd w:fill="FFFF00" w:val="clear"/>
        </w:rPr>
        <w:t>a$merge &lt;- rbind(c(-1, -2),  # +1 (A-B)</w:t>
      </w:r>
    </w:p>
    <w:p>
      <w:pPr>
        <w:pStyle w:val="Normal"/>
        <w:rPr>
          <w:rFonts w:ascii="Cambria" w:hAnsi="Cambria" w:eastAsia="" w:cs="" w:asciiTheme="minorHAnsi" w:cstheme="minorBidi" w:eastAsiaTheme="minorEastAsia" w:hAnsiTheme="minorHAnsi"/>
          <w:highlight w:val="none"/>
          <w:shd w:fill="FFFF00" w:val="clear"/>
        </w:rPr>
      </w:pPr>
      <w:r>
        <w:rPr>
          <w:rFonts w:eastAsia="" w:cs="" w:cstheme="minorBidi" w:eastAsiaTheme="minorEastAsia"/>
          <w:shd w:fill="FFFF00" w:val="clear"/>
        </w:rPr>
        <w:t xml:space="preserve">                 </w:t>
      </w:r>
      <w:r>
        <w:rPr>
          <w:rFonts w:eastAsia="" w:cs="" w:cstheme="minorBidi" w:eastAsiaTheme="minorEastAsia"/>
          <w:shd w:fill="FFFF00" w:val="clear"/>
        </w:rPr>
        <w:t xml:space="preserve">c(1, -4),   # +2 (A-B)-D  </w:t>
      </w:r>
    </w:p>
    <w:p>
      <w:pPr>
        <w:pStyle w:val="Normal"/>
        <w:rPr>
          <w:rFonts w:ascii="Cambria" w:hAnsi="Cambria" w:eastAsia="" w:cs="" w:asciiTheme="minorHAnsi" w:cstheme="minorBidi" w:eastAsiaTheme="minorEastAsia" w:hAnsiTheme="minorHAnsi"/>
          <w:highlight w:val="none"/>
          <w:shd w:fill="FFFF00" w:val="clear"/>
        </w:rPr>
      </w:pPr>
      <w:r>
        <w:rPr>
          <w:rFonts w:eastAsia="" w:cs="" w:cstheme="minorBidi" w:eastAsiaTheme="minorEastAsia"/>
          <w:shd w:fill="FFFF00" w:val="clear"/>
        </w:rPr>
        <w:t xml:space="preserve">                 </w:t>
      </w:r>
      <w:r>
        <w:rPr>
          <w:rFonts w:eastAsia="" w:cs="" w:cstheme="minorBidi" w:eastAsiaTheme="minorEastAsia"/>
          <w:shd w:fill="FFFF00" w:val="clear"/>
        </w:rPr>
        <w:t xml:space="preserve">c(2, -3))   # +3 ((A-B)-D)-C </w:t>
      </w:r>
    </w:p>
    <w:p>
      <w:pPr>
        <w:pStyle w:val="Normal"/>
        <w:rPr>
          <w:rFonts w:ascii="Cambria" w:hAnsi="Cambria" w:eastAsia="" w:cs="" w:asciiTheme="minorHAnsi" w:cstheme="minorBidi" w:eastAsiaTheme="minorEastAsia" w:hAnsiTheme="minorHAnsi"/>
          <w:highlight w:val="none"/>
          <w:shd w:fill="FFFF00" w:val="clear"/>
        </w:rPr>
      </w:pPr>
      <w:r>
        <w:rPr>
          <w:rFonts w:eastAsia="" w:cs="" w:cstheme="minorBidi" w:eastAsiaTheme="minorEastAsia"/>
          <w:shd w:fill="FFFF00" w:val="clear"/>
        </w:rPr>
        <w:t xml:space="preserve"> </w:t>
      </w:r>
    </w:p>
    <w:p>
      <w:pPr>
        <w:pStyle w:val="Normal"/>
        <w:rPr>
          <w:rFonts w:ascii="Cambria" w:hAnsi="Cambria" w:eastAsia="" w:cs="" w:asciiTheme="minorHAnsi" w:cstheme="minorBidi" w:eastAsiaTheme="minorEastAsia" w:hAnsiTheme="minorHAnsi"/>
          <w:highlight w:val="none"/>
          <w:shd w:fill="FFFF00" w:val="clear"/>
        </w:rPr>
      </w:pPr>
      <w:r>
        <w:rPr>
          <w:rFonts w:eastAsia="" w:cs="" w:cstheme="minorBidi" w:eastAsiaTheme="minorEastAsia"/>
          <w:shd w:fill="FFFF00" w:val="clear"/>
        </w:rPr>
      </w:r>
    </w:p>
    <w:p>
      <w:pPr>
        <w:pStyle w:val="Normal"/>
        <w:rPr>
          <w:rFonts w:ascii="Cambria" w:hAnsi="Cambria" w:eastAsia="" w:cs="" w:asciiTheme="minorHAnsi" w:cstheme="minorBidi" w:eastAsiaTheme="minorEastAsia" w:hAnsiTheme="minorHAnsi"/>
          <w:highlight w:val="none"/>
          <w:shd w:fill="FFFF00" w:val="clear"/>
        </w:rPr>
      </w:pPr>
      <w:r>
        <w:rPr>
          <w:rFonts w:eastAsia="" w:cs="" w:cstheme="minorBidi" w:eastAsiaTheme="minorEastAsia"/>
          <w:shd w:fill="FFFF00" w:val="clear"/>
        </w:rPr>
        <w:t>a$height &lt;- c(0.14, 0.305, 0.51) # merge heights</w:t>
      </w:r>
    </w:p>
    <w:p>
      <w:pPr>
        <w:pStyle w:val="Normal"/>
        <w:rPr>
          <w:rFonts w:ascii="Cambria" w:hAnsi="Cambria" w:eastAsia="" w:cs="" w:asciiTheme="minorHAnsi" w:cstheme="minorBidi" w:eastAsiaTheme="minorEastAsia" w:hAnsiTheme="minorHAnsi"/>
          <w:highlight w:val="none"/>
          <w:shd w:fill="FFFF00" w:val="clear"/>
        </w:rPr>
      </w:pPr>
      <w:r>
        <w:rPr>
          <w:rFonts w:eastAsia="" w:cs="" w:cstheme="minorBidi" w:eastAsiaTheme="minorEastAsia"/>
          <w:shd w:fill="FFFF00" w:val="clear"/>
        </w:rPr>
        <w:t>a$order &lt;- 1:4               # order of leaves</w:t>
      </w:r>
    </w:p>
    <w:p>
      <w:pPr>
        <w:pStyle w:val="Normal"/>
        <w:rPr>
          <w:rFonts w:ascii="Cambria" w:hAnsi="Cambria" w:eastAsia="" w:cs="" w:asciiTheme="minorHAnsi" w:cstheme="minorBidi" w:eastAsiaTheme="minorEastAsia" w:hAnsiTheme="minorHAnsi"/>
          <w:highlight w:val="none"/>
          <w:shd w:fill="FFFF00" w:val="clear"/>
        </w:rPr>
      </w:pPr>
      <w:r>
        <w:rPr>
          <w:rFonts w:eastAsia="" w:cs="" w:cstheme="minorBidi" w:eastAsiaTheme="minorEastAsia"/>
          <w:shd w:fill="FFFF00" w:val="clear"/>
        </w:rPr>
        <w:t>a$labels &lt;- LETTERS[1:4]     # labels of leaves as Letters</w:t>
      </w:r>
    </w:p>
    <w:p>
      <w:pPr>
        <w:pStyle w:val="Normal"/>
        <w:rPr>
          <w:rFonts w:ascii="Cambria" w:hAnsi="Cambria" w:eastAsia="" w:cs="" w:asciiTheme="minorHAnsi" w:cstheme="minorBidi" w:eastAsiaTheme="minorEastAsia" w:hAnsiTheme="minorHAnsi"/>
          <w:highlight w:val="none"/>
          <w:shd w:fill="FFFF00" w:val="clear"/>
        </w:rPr>
      </w:pPr>
      <w:r>
        <w:rPr>
          <w:rFonts w:eastAsia="" w:cs="" w:cstheme="minorBidi" w:eastAsiaTheme="minorEastAsia"/>
          <w:shd w:fill="FFFF00" w:val="clear"/>
        </w:rPr>
        <w:t>class(a) &lt;- "hclust"         # force a to be hclust object</w:t>
      </w:r>
    </w:p>
    <w:p>
      <w:pPr>
        <w:pStyle w:val="Normal"/>
        <w:rPr>
          <w:rFonts w:ascii="Cambria" w:hAnsi="Cambria" w:eastAsia="" w:cs="" w:asciiTheme="minorHAnsi" w:cstheme="minorBidi" w:eastAsiaTheme="minorEastAsia" w:hAnsiTheme="minorHAnsi"/>
          <w:highlight w:val="none"/>
          <w:shd w:fill="FFFF00" w:val="clear"/>
        </w:rPr>
      </w:pPr>
      <w:r>
        <w:rPr>
          <w:rFonts w:eastAsia="" w:cs="" w:cstheme="minorBidi" w:eastAsiaTheme="minorEastAsia"/>
          <w:shd w:fill="FFFF00" w:val="clear"/>
        </w:rPr>
        <w:t># plot the tree</w:t>
      </w:r>
    </w:p>
    <w:p>
      <w:pPr>
        <w:pStyle w:val="Normal"/>
        <w:rPr>
          <w:rFonts w:ascii="Cambria" w:hAnsi="Cambria" w:eastAsia="" w:cs="" w:asciiTheme="minorHAnsi" w:cstheme="minorBidi" w:eastAsiaTheme="minorEastAsia" w:hAnsiTheme="minorHAnsi"/>
          <w:highlight w:val="none"/>
          <w:shd w:fill="FFFF00" w:val="clear"/>
        </w:rPr>
      </w:pPr>
      <w:r>
        <w:rPr>
          <w:rFonts w:eastAsia="" w:cs="" w:cstheme="minorBidi" w:eastAsiaTheme="minorEastAsia"/>
          <w:shd w:fill="FFFF00" w:val="clear"/>
        </w:rPr>
        <w:t xml:space="preserve"># plot knows that a is an hclust object and plots accordingly </w:t>
      </w:r>
    </w:p>
    <w:p>
      <w:pPr>
        <w:pStyle w:val="Normal"/>
        <w:rPr>
          <w:rFonts w:ascii="Cambria" w:hAnsi="Cambria" w:eastAsia="" w:cs="" w:asciiTheme="minorHAnsi" w:cstheme="minorBidi" w:eastAsiaTheme="minorEastAsia" w:hAnsiTheme="minorHAnsi"/>
          <w:highlight w:val="none"/>
          <w:shd w:fill="FFFF00" w:val="clear"/>
        </w:rPr>
      </w:pPr>
      <w:r>
        <w:rPr>
          <w:rFonts w:eastAsia="" w:cs="" w:cstheme="minorBidi" w:eastAsiaTheme="minorEastAsia"/>
          <w:shd w:fill="FFFF00" w:val="clear"/>
        </w:rPr>
        <w:t>plot(a) # or use plot(as.dendrogram(a))</w:t>
      </w:r>
    </w:p>
    <w:p>
      <w:pPr>
        <w:pStyle w:val="Normal"/>
        <w:rPr/>
      </w:pPr>
      <w:r>
        <w:rPr/>
      </w:r>
    </w:p>
    <w:p>
      <w:pPr>
        <w:pStyle w:val="Normal"/>
        <w:rPr/>
      </w:pPr>
      <w:r>
        <w:rPr/>
        <w:t xml:space="preserve">Use code below to verify your results by applying hclust to the distance matrix.  </w:t>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t># create distance</w:t>
      </w:r>
      <w:bookmarkStart w:id="0" w:name="_GoBack"/>
      <w:bookmarkEnd w:id="0"/>
      <w:r>
        <w:rPr>
          <w:rFonts w:ascii="Courier" w:hAnsi="Courier"/>
          <w:color w:val="E36C0A" w:themeColor="accent6" w:themeShade="bf"/>
          <w:sz w:val="20"/>
          <w:szCs w:val="20"/>
        </w:rPr>
        <w:t xml:space="preserve"> matrix</w:t>
      </w:r>
    </w:p>
    <w:p>
      <w:pPr>
        <w:pStyle w:val="Normal"/>
        <w:rPr>
          <w:rFonts w:ascii="Courier" w:hAnsi="Courier"/>
          <w:sz w:val="20"/>
          <w:szCs w:val="20"/>
        </w:rPr>
      </w:pPr>
      <w:r>
        <w:rPr>
          <w:rFonts w:ascii="Courier" w:hAnsi="Courier"/>
          <w:sz w:val="20"/>
          <w:szCs w:val="20"/>
        </w:rPr>
        <w:t>my.dist2 &lt;- matrix(data=rep(0,16),ncol=4)</w:t>
      </w:r>
    </w:p>
    <w:p>
      <w:pPr>
        <w:pStyle w:val="Normal"/>
        <w:rPr>
          <w:rFonts w:ascii="Courier" w:hAnsi="Courier"/>
          <w:sz w:val="20"/>
          <w:szCs w:val="20"/>
        </w:rPr>
      </w:pPr>
      <w:r>
        <w:rPr>
          <w:rFonts w:ascii="Courier" w:hAnsi="Courier"/>
          <w:sz w:val="20"/>
          <w:szCs w:val="20"/>
        </w:rPr>
        <w:t>my.dist2[1,2]&lt;-.14; my.dist2[1,3]&lt;-.48; my.dist2[1,4]&lt;-.33;</w:t>
      </w:r>
    </w:p>
    <w:p>
      <w:pPr>
        <w:pStyle w:val="Normal"/>
        <w:rPr>
          <w:rFonts w:ascii="Courier" w:hAnsi="Courier"/>
          <w:sz w:val="20"/>
          <w:szCs w:val="20"/>
        </w:rPr>
      </w:pPr>
      <w:r>
        <w:rPr>
          <w:rFonts w:ascii="Courier" w:hAnsi="Courier"/>
          <w:sz w:val="20"/>
          <w:szCs w:val="20"/>
        </w:rPr>
        <w:t xml:space="preserve">                    </w:t>
      </w:r>
      <w:r>
        <w:rPr>
          <w:rFonts w:ascii="Courier" w:hAnsi="Courier"/>
          <w:sz w:val="20"/>
          <w:szCs w:val="20"/>
        </w:rPr>
        <w:t>my.dist2[2,3]&lt;-.50; my.dist2[2,4]&lt;-.28;</w:t>
      </w:r>
    </w:p>
    <w:p>
      <w:pPr>
        <w:pStyle w:val="Normal"/>
        <w:rPr>
          <w:rFonts w:ascii="Courier" w:hAnsi="Courier"/>
          <w:sz w:val="20"/>
          <w:szCs w:val="20"/>
        </w:rPr>
      </w:pPr>
      <w:r>
        <w:rPr>
          <w:rFonts w:ascii="Courier" w:hAnsi="Courier"/>
          <w:sz w:val="20"/>
          <w:szCs w:val="20"/>
        </w:rPr>
        <w:t xml:space="preserve">                                        </w:t>
      </w:r>
      <w:r>
        <w:rPr>
          <w:rFonts w:ascii="Courier" w:hAnsi="Courier"/>
          <w:sz w:val="20"/>
          <w:szCs w:val="20"/>
        </w:rPr>
        <w:t>my.dist2[3,4]&lt;-.55;</w:t>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t># make matrix symmetric</w:t>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t xml:space="preserve"># make the lower triangle equal to the upper triangle </w:t>
      </w:r>
    </w:p>
    <w:p>
      <w:pPr>
        <w:pStyle w:val="Normal"/>
        <w:rPr>
          <w:rFonts w:ascii="Courier" w:hAnsi="Courier"/>
          <w:sz w:val="20"/>
          <w:szCs w:val="20"/>
        </w:rPr>
      </w:pPr>
      <w:r>
        <w:rPr>
          <w:rFonts w:ascii="Courier" w:hAnsi="Courier"/>
          <w:sz w:val="20"/>
          <w:szCs w:val="20"/>
        </w:rPr>
        <w:t>my.dist2[lower.tri(my.dist2)] = t(my.dist2)[lower.tri(my.dist2)]</w:t>
      </w:r>
    </w:p>
    <w:p>
      <w:pPr>
        <w:pStyle w:val="Normal"/>
        <w:rPr>
          <w:rFonts w:ascii="Courier" w:hAnsi="Courier"/>
          <w:sz w:val="20"/>
          <w:szCs w:val="20"/>
        </w:rPr>
      </w:pPr>
      <w:r>
        <w:rPr>
          <w:rFonts w:ascii="Courier" w:hAnsi="Courier"/>
          <w:sz w:val="20"/>
          <w:szCs w:val="20"/>
        </w:rPr>
        <w:t xml:space="preserve">diag(my.dist2)&lt;-999 </w:t>
      </w:r>
      <w:r>
        <w:rPr>
          <w:rFonts w:ascii="Courier" w:hAnsi="Courier"/>
          <w:color w:val="E36C0A" w:themeColor="accent6" w:themeShade="bf"/>
          <w:sz w:val="20"/>
          <w:szCs w:val="20"/>
        </w:rPr>
        <w:t># big number to guarantee it’s not the min</w:t>
      </w:r>
      <w:r>
        <w:rPr>
          <w:rFonts w:ascii="Courier" w:hAnsi="Courier"/>
          <w:sz w:val="20"/>
          <w:szCs w:val="20"/>
        </w:rPr>
        <w:t xml:space="preserve"> </w:t>
      </w:r>
    </w:p>
    <w:p>
      <w:pPr>
        <w:pStyle w:val="Normal"/>
        <w:rPr>
          <w:rFonts w:ascii="Courier" w:hAnsi="Courier"/>
          <w:color w:val="E36C0A" w:themeColor="accent6" w:themeShade="bf"/>
          <w:sz w:val="20"/>
          <w:szCs w:val="20"/>
        </w:rPr>
      </w:pPr>
      <w:r>
        <w:rPr>
          <w:rFonts w:ascii="Courier" w:hAnsi="Courier"/>
          <w:color w:val="E36C0A" w:themeColor="accent6" w:themeShade="bf"/>
          <w:sz w:val="20"/>
          <w:szCs w:val="20"/>
        </w:rPr>
        <w:t># compare with hclust</w:t>
      </w:r>
    </w:p>
    <w:p>
      <w:pPr>
        <w:pStyle w:val="Normal"/>
        <w:rPr>
          <w:rFonts w:ascii="Courier" w:hAnsi="Courier"/>
          <w:sz w:val="20"/>
          <w:szCs w:val="20"/>
        </w:rPr>
      </w:pPr>
      <w:r>
        <w:rPr>
          <w:rFonts w:ascii="Courier" w:hAnsi="Courier"/>
          <w:sz w:val="20"/>
          <w:szCs w:val="20"/>
        </w:rPr>
        <w:t xml:space="preserve">test &lt;- hclust(as.dist(my.dist2), method="average") </w:t>
      </w:r>
      <w:r>
        <w:rPr>
          <w:rFonts w:ascii="Courier" w:hAnsi="Courier"/>
          <w:color w:val="E36C0A" w:themeColor="accent6" w:themeShade="bf"/>
          <w:sz w:val="20"/>
          <w:szCs w:val="20"/>
        </w:rPr>
        <w:t># average linkage, UPGMA</w:t>
      </w:r>
    </w:p>
    <w:p>
      <w:pPr>
        <w:pStyle w:val="Normal"/>
        <w:rPr>
          <w:rFonts w:ascii="Courier" w:hAnsi="Courier"/>
          <w:sz w:val="20"/>
          <w:szCs w:val="20"/>
        </w:rPr>
      </w:pPr>
      <w:r>
        <w:rPr>
          <w:rFonts w:ascii="Courier" w:hAnsi="Courier"/>
          <w:sz w:val="20"/>
          <w:szCs w:val="20"/>
        </w:rPr>
        <w:t>test$merge</w:t>
      </w:r>
    </w:p>
    <w:p>
      <w:pPr>
        <w:pStyle w:val="Normal"/>
        <w:rPr>
          <w:rFonts w:ascii="Courier" w:hAnsi="Courier"/>
          <w:sz w:val="20"/>
          <w:szCs w:val="20"/>
        </w:rPr>
      </w:pPr>
      <w:r>
        <w:rPr>
          <w:rFonts w:ascii="Courier" w:hAnsi="Courier"/>
          <w:sz w:val="20"/>
          <w:szCs w:val="20"/>
        </w:rPr>
        <w:t>test$height</w:t>
      </w:r>
    </w:p>
    <w:p>
      <w:pPr>
        <w:pStyle w:val="Normal"/>
        <w:rPr>
          <w:rFonts w:ascii="Courier" w:hAnsi="Courier"/>
          <w:sz w:val="20"/>
          <w:szCs w:val="20"/>
        </w:rPr>
      </w:pPr>
      <w:r>
        <w:rPr>
          <w:rFonts w:ascii="Courier" w:hAnsi="Courier"/>
          <w:sz w:val="20"/>
          <w:szCs w:val="20"/>
        </w:rPr>
        <w:t>test$order</w:t>
      </w:r>
    </w:p>
    <w:p>
      <w:pPr>
        <w:pStyle w:val="Normal"/>
        <w:rPr>
          <w:rFonts w:ascii="Courier" w:hAnsi="Courier"/>
          <w:sz w:val="20"/>
          <w:szCs w:val="20"/>
        </w:rPr>
      </w:pPr>
      <w:r>
        <w:rPr>
          <w:rFonts w:ascii="Courier" w:hAnsi="Courier"/>
          <w:sz w:val="20"/>
          <w:szCs w:val="20"/>
        </w:rPr>
        <w:t>test$labels&lt;-LETTERS[1:4]</w:t>
      </w:r>
    </w:p>
    <w:p>
      <w:pPr>
        <w:pStyle w:val="Normal"/>
        <w:rPr>
          <w:rFonts w:ascii="Courier" w:hAnsi="Courier"/>
          <w:sz w:val="20"/>
          <w:szCs w:val="20"/>
        </w:rPr>
      </w:pPr>
      <w:r>
        <w:rPr>
          <w:rFonts w:ascii="Courier" w:hAnsi="Courier"/>
          <w:sz w:val="20"/>
          <w:szCs w:val="20"/>
        </w:rPr>
        <w:t>plot(test,hang=-1)</w:t>
      </w:r>
    </w:p>
    <w:p>
      <w:pPr>
        <w:pStyle w:val="Normal"/>
        <w:rPr>
          <w:rFonts w:ascii="Courier" w:hAnsi="Courier"/>
          <w:sz w:val="20"/>
          <w:szCs w:val="20"/>
        </w:rPr>
      </w:pPr>
      <w:r>
        <w:rPr>
          <w:rFonts w:ascii="Courier" w:hAnsi="Courier"/>
          <w:sz w:val="20"/>
          <w:szCs w:val="20"/>
        </w:rPr>
      </w:r>
    </w:p>
    <w:p>
      <w:pPr>
        <w:pStyle w:val="Normal"/>
        <w:rPr>
          <w:rFonts w:ascii="Cambria" w:hAnsi="Cambria" w:eastAsia="" w:cs="" w:asciiTheme="minorHAnsi" w:cstheme="minorBidi" w:eastAsiaTheme="minorEastAsia" w:hAnsiTheme="minorHAnsi"/>
          <w:sz w:val="24"/>
          <w:szCs w:val="24"/>
          <w:highlight w:val="none"/>
          <w:shd w:fill="FFFF00" w:val="clear"/>
        </w:rPr>
      </w:pPr>
      <w:r>
        <w:rPr>
          <w:rFonts w:eastAsia="" w:cs="" w:cstheme="minorBidi" w:eastAsiaTheme="minorEastAsia"/>
          <w:sz w:val="24"/>
          <w:szCs w:val="24"/>
          <w:shd w:fill="FFFF00" w:val="clear"/>
        </w:rPr>
        <w:t>Results verified.</w:t>
      </w:r>
    </w:p>
    <w:p>
      <w:pPr>
        <w:pStyle w:val="Normal"/>
        <w:rPr>
          <w:rFonts w:ascii="Cambria" w:hAnsi="Cambria" w:eastAsia="" w:cs="" w:asciiTheme="minorHAnsi" w:cstheme="minorBidi" w:eastAsiaTheme="minorEastAsia" w:hAnsiTheme="minorHAnsi"/>
          <w:sz w:val="24"/>
          <w:szCs w:val="24"/>
          <w:highlight w:val="none"/>
          <w:shd w:fill="FFFF00" w:val="clear"/>
        </w:rPr>
      </w:pPr>
      <w:r>
        <w:rPr>
          <w:rFonts w:eastAsia="" w:cs="" w:cstheme="minorBidi" w:eastAsiaTheme="minorEastAsia"/>
          <w:sz w:val="24"/>
          <w:szCs w:val="24"/>
          <w:shd w:fill="FFFF00" w:val="clear"/>
        </w:rPr>
        <w:t>NOTE: Removed the “hang=-1” component. No particular reason other than personal aesthetics, since the original dendrogram had the C hang splitting the dendrogram. I could have restructured the ordering, but removing the hang was a very trivial workaround.</w:t>
      </w:r>
    </w:p>
    <w:p>
      <w:pPr>
        <w:pStyle w:val="Normal"/>
        <w:rPr>
          <w:rFonts w:ascii="Courier" w:hAnsi="Courier"/>
          <w:sz w:val="20"/>
          <w:szCs w:val="20"/>
        </w:rPr>
      </w:pPr>
      <w:r>
        <w:rPr>
          <w:rFonts w:ascii="Courier" w:hAnsi="Courier"/>
          <w:sz w:val="20"/>
          <w:szCs w:val="20"/>
        </w:rPr>
        <w:drawing>
          <wp:anchor behindDoc="0" distT="0" distB="0" distL="0" distR="0" simplePos="0" locked="0" layoutInCell="0" allowOverlap="1" relativeHeight="6">
            <wp:simplePos x="0" y="0"/>
            <wp:positionH relativeFrom="column">
              <wp:align>center</wp:align>
            </wp:positionH>
            <wp:positionV relativeFrom="paragraph">
              <wp:posOffset>635</wp:posOffset>
            </wp:positionV>
            <wp:extent cx="5943600" cy="4729480"/>
            <wp:effectExtent l="0" t="0" r="0" b="0"/>
            <wp:wrapSquare wrapText="largest"/>
            <wp:docPr id="5"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 descr=""/>
                    <pic:cNvPicPr>
                      <a:picLocks noChangeAspect="1" noChangeArrowheads="1"/>
                    </pic:cNvPicPr>
                  </pic:nvPicPr>
                  <pic:blipFill>
                    <a:blip r:embed="rId6"/>
                    <a:stretch>
                      <a:fillRect/>
                    </a:stretch>
                  </pic:blipFill>
                  <pic:spPr bwMode="auto">
                    <a:xfrm>
                      <a:off x="0" y="0"/>
                      <a:ext cx="5943600" cy="4729480"/>
                    </a:xfrm>
                    <a:prstGeom prst="rect">
                      <a:avLst/>
                    </a:prstGeom>
                  </pic:spPr>
                </pic:pic>
              </a:graphicData>
            </a:graphic>
          </wp:anchor>
        </w:drawing>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r>
    </w:p>
    <w:p>
      <w:pPr>
        <w:pStyle w:val="Normal"/>
        <w:widowControl w:val="false"/>
        <w:rPr/>
      </w:pPr>
      <w:r>
        <w:rPr>
          <w:b/>
        </w:rPr>
        <w:t>D.</w:t>
      </w:r>
      <w:r>
        <w:rPr/>
        <w:t xml:space="preserve"> </w:t>
      </w:r>
      <w:r>
        <w:rPr>
          <w:u w:val="single"/>
        </w:rPr>
        <w:t>Multidimensional Scaling</w:t>
      </w:r>
      <w:r>
        <w:rPr/>
        <w:t xml:space="preserve">: MDS plot of a distance matrix. You can visualize the relationships between the objects in an abstract 2d or 3d space using multidimensional scaling (MDS) given the pairwise distance matrix between the objects.  MDS is an optimization and visualization technique that creates an artificial space such that the distance between the objects in the space is close to the distances in the original distance matrix. </w:t>
      </w:r>
      <w:r>
        <w:rPr>
          <w:b/>
        </w:rPr>
        <w:t>10.</w:t>
      </w:r>
      <w:r>
        <w:rPr/>
        <w:t xml:space="preserve"> Show the 2d MDS plot for my.dist2. How does this visualization change your perspective on how the objects are clustered?</w:t>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t>## MDS, you might need to refresh (sweep) the plot window</w:t>
      </w:r>
    </w:p>
    <w:p>
      <w:pPr>
        <w:pStyle w:val="Normal"/>
        <w:rPr>
          <w:rFonts w:ascii="Courier" w:hAnsi="Courier"/>
          <w:sz w:val="20"/>
          <w:szCs w:val="20"/>
        </w:rPr>
      </w:pPr>
      <w:r>
        <w:rPr>
          <w:rFonts w:ascii="Courier" w:hAnsi="Courier"/>
          <w:sz w:val="20"/>
          <w:szCs w:val="20"/>
        </w:rPr>
        <w:t>locs&lt;-cmdscale(as.dist(my.dist2), k=2) # k is number of mds components</w:t>
      </w:r>
    </w:p>
    <w:p>
      <w:pPr>
        <w:pStyle w:val="Normal"/>
        <w:rPr>
          <w:rFonts w:ascii="Courier" w:hAnsi="Courier"/>
          <w:sz w:val="20"/>
          <w:szCs w:val="20"/>
        </w:rPr>
      </w:pPr>
      <w:r>
        <w:rPr>
          <w:rFonts w:ascii="Courier" w:hAnsi="Courier"/>
          <w:sz w:val="20"/>
          <w:szCs w:val="20"/>
        </w:rPr>
        <w:t>x&lt;-locs[,1]</w:t>
      </w:r>
    </w:p>
    <w:p>
      <w:pPr>
        <w:pStyle w:val="Normal"/>
        <w:rPr>
          <w:rFonts w:ascii="Courier" w:hAnsi="Courier"/>
          <w:sz w:val="20"/>
          <w:szCs w:val="20"/>
        </w:rPr>
      </w:pPr>
      <w:r>
        <w:rPr>
          <w:rFonts w:ascii="Courier" w:hAnsi="Courier"/>
          <w:sz w:val="20"/>
          <w:szCs w:val="20"/>
        </w:rPr>
        <w:t>y&lt;-locs[,2]</w:t>
      </w:r>
    </w:p>
    <w:p>
      <w:pPr>
        <w:pStyle w:val="Normal"/>
        <w:rPr>
          <w:rFonts w:ascii="Courier" w:hAnsi="Courier"/>
          <w:b/>
          <w:b/>
          <w:color w:val="FF0000"/>
          <w:sz w:val="20"/>
          <w:szCs w:val="20"/>
        </w:rPr>
      </w:pPr>
      <w:r>
        <w:rPr>
          <w:rFonts w:ascii="Courier" w:hAnsi="Courier"/>
          <w:b/>
          <w:color w:val="FF0000"/>
          <w:sz w:val="20"/>
          <w:szCs w:val="20"/>
        </w:rPr>
        <w:t># pch=NA hides plot symbols:</w:t>
      </w:r>
    </w:p>
    <w:p>
      <w:pPr>
        <w:pStyle w:val="Normal"/>
        <w:rPr>
          <w:rFonts w:ascii="Courier" w:hAnsi="Courier"/>
          <w:sz w:val="20"/>
          <w:szCs w:val="20"/>
        </w:rPr>
      </w:pPr>
      <w:r>
        <w:rPr>
          <w:rFonts w:ascii="Courier" w:hAnsi="Courier"/>
          <w:sz w:val="20"/>
          <w:szCs w:val="20"/>
        </w:rPr>
        <w:t xml:space="preserve">plot(x,y,main="Multi-dimensional Scaling", </w:t>
      </w:r>
    </w:p>
    <w:p>
      <w:pPr>
        <w:pStyle w:val="Normal"/>
        <w:rPr>
          <w:rFonts w:ascii="Courier" w:hAnsi="Courier"/>
          <w:sz w:val="20"/>
          <w:szCs w:val="20"/>
        </w:rPr>
      </w:pPr>
      <w:r>
        <w:rPr>
          <w:rFonts w:ascii="Courier" w:hAnsi="Courier"/>
          <w:sz w:val="20"/>
          <w:szCs w:val="20"/>
        </w:rPr>
        <w:tab/>
        <w:tab/>
        <w:t>xlab="MDS dimension-1", ylab="MDS dimension-2", pch=NA,asp=1)</w:t>
      </w:r>
    </w:p>
    <w:p>
      <w:pPr>
        <w:pStyle w:val="Normal"/>
        <w:rPr>
          <w:rFonts w:ascii="Courier" w:hAnsi="Courier"/>
          <w:sz w:val="20"/>
          <w:szCs w:val="20"/>
        </w:rPr>
      </w:pPr>
      <w:r>
        <w:rPr>
          <w:rFonts w:ascii="Courier" w:hAnsi="Courier"/>
          <w:sz w:val="20"/>
          <w:szCs w:val="20"/>
        </w:rPr>
        <w:t># pch specifies plot symbol; we want null because we are using letter next</w:t>
      </w:r>
    </w:p>
    <w:p>
      <w:pPr>
        <w:pStyle w:val="Normal"/>
        <w:rPr>
          <w:rFonts w:ascii="Courier" w:hAnsi="Courier"/>
          <w:b/>
          <w:b/>
          <w:color w:val="FF0000"/>
          <w:sz w:val="20"/>
          <w:szCs w:val="20"/>
        </w:rPr>
      </w:pPr>
      <w:r>
        <w:rPr>
          <w:rFonts w:ascii="Courier" w:hAnsi="Courier"/>
          <w:b/>
          <w:color w:val="FF0000"/>
          <w:sz w:val="20"/>
          <w:szCs w:val="20"/>
        </w:rPr>
        <w:t># plot the text labels instead of symbols:</w:t>
      </w:r>
    </w:p>
    <w:p>
      <w:pPr>
        <w:pStyle w:val="Normal"/>
        <w:rPr>
          <w:rFonts w:ascii="Courier" w:hAnsi="Courier"/>
          <w:sz w:val="20"/>
          <w:szCs w:val="20"/>
        </w:rPr>
      </w:pPr>
      <w:r>
        <w:rPr>
          <w:rFonts w:ascii="Courier" w:hAnsi="Courier"/>
          <w:sz w:val="20"/>
          <w:szCs w:val="20"/>
        </w:rPr>
        <w:t>text(x,y,test$labels,cex=1)</w:t>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drawing>
          <wp:anchor behindDoc="0" distT="0" distB="0" distL="0" distR="0" simplePos="0" locked="0" layoutInCell="0" allowOverlap="1" relativeHeight="7">
            <wp:simplePos x="0" y="0"/>
            <wp:positionH relativeFrom="column">
              <wp:align>center</wp:align>
            </wp:positionH>
            <wp:positionV relativeFrom="paragraph">
              <wp:posOffset>635</wp:posOffset>
            </wp:positionV>
            <wp:extent cx="5943600" cy="4729480"/>
            <wp:effectExtent l="0" t="0" r="0" b="0"/>
            <wp:wrapSquare wrapText="largest"/>
            <wp:docPr id="6" name="Image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6" descr=""/>
                    <pic:cNvPicPr>
                      <a:picLocks noChangeAspect="1" noChangeArrowheads="1"/>
                    </pic:cNvPicPr>
                  </pic:nvPicPr>
                  <pic:blipFill>
                    <a:blip r:embed="rId7"/>
                    <a:stretch>
                      <a:fillRect/>
                    </a:stretch>
                  </pic:blipFill>
                  <pic:spPr bwMode="auto">
                    <a:xfrm>
                      <a:off x="0" y="0"/>
                      <a:ext cx="5943600" cy="4729480"/>
                    </a:xfrm>
                    <a:prstGeom prst="rect">
                      <a:avLst/>
                    </a:prstGeom>
                  </pic:spPr>
                </pic:pic>
              </a:graphicData>
            </a:graphic>
          </wp:anchor>
        </w:drawing>
      </w:r>
    </w:p>
    <w:p>
      <w:pPr>
        <w:pStyle w:val="Normal"/>
        <w:rPr>
          <w:rFonts w:ascii="Segoe UI" w:hAnsi="Segoe UI" w:eastAsia="Times New Roman" w:cs="Segoe UI"/>
          <w:color w:val="212121"/>
          <w:sz w:val="23"/>
          <w:szCs w:val="23"/>
        </w:rPr>
      </w:pPr>
      <w:r>
        <w:rPr/>
        <w:t>10.)</w:t>
      </w:r>
    </w:p>
    <w:p>
      <w:pPr>
        <w:pStyle w:val="Normal"/>
        <w:rPr>
          <w:rFonts w:asciiTheme="minorHAnsi" w:cstheme="minorBidi" w:eastAsiaTheme="minorEastAsia" w:hAnsiTheme="minorHAnsi"/>
          <w:highlight w:val="none"/>
          <w:shd w:fill="FFFF00" w:val="clear"/>
        </w:rPr>
      </w:pPr>
      <w:r>
        <w:rPr>
          <w:rFonts w:asciiTheme="minorHAnsi" w:cstheme="minorBidi" w:eastAsiaTheme="minorEastAsia" w:hAnsiTheme="minorHAnsi"/>
          <w:shd w:fill="FFFF00" w:val="clear"/>
        </w:rPr>
        <w:tab/>
        <w:t>Using MDS allows for viewing the objects’ distance from each other with an easy-to-interpret relative scale in the 2 dimensional coordinate plane. In this example, we can see A and B are physically close to each other in the coordinate space, and C and D are farther apart.</w:t>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Lucida Grande">
    <w:charset w:val="01"/>
    <w:family w:val="roman"/>
    <w:pitch w:val="variable"/>
  </w:font>
  <w:font w:name="Liberation Sans">
    <w:altName w:val="Arial"/>
    <w:charset w:val="01"/>
    <w:family w:val="roman"/>
    <w:pitch w:val="variable"/>
  </w:font>
  <w:font w:name="Calibri">
    <w:charset w:val="01"/>
    <w:family w:val="roman"/>
    <w:pitch w:val="variable"/>
  </w:font>
  <w:font w:name="FreeSans">
    <w:charset w:val="01"/>
    <w:family w:val="roman"/>
    <w:pitch w:val="variable"/>
  </w:font>
  <w:font w:name="Noto Sans">
    <w:charset w:val="01"/>
    <w:family w:val="roman"/>
    <w:pitch w:val="variable"/>
  </w:font>
  <w:font w:name="Courier New">
    <w:charset w:val="01"/>
    <w:family w:val="roman"/>
    <w:pitch w:val="variable"/>
  </w:font>
  <w:font w:name="Courier">
    <w:altName w:val="Courier New"/>
    <w:charset w:val="01"/>
    <w:family w:val="roman"/>
    <w:pitch w:val="variable"/>
  </w:font>
  <w:font w:name="Segoe UI">
    <w:charset w:val="01"/>
    <w:family w:val="roman"/>
    <w:pitch w:val="variable"/>
  </w:font>
</w:fonts>
</file>

<file path=word/settings.xml><?xml version="1.0" encoding="utf-8"?>
<w:settings xmlns:w="http://schemas.openxmlformats.org/wordprocessingml/2006/main">
  <w:zoom w:percent="80"/>
  <w:embedSystemFonts/>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 w:cs="" w:asciiTheme="minorHAnsi" w:cstheme="minorBidi" w:eastAsiaTheme="minorEastAsia" w:hAnsiTheme="minorHAnsi"/>
        <w:sz w:val="24"/>
        <w:szCs w:val="24"/>
        <w:lang w:val="en-US" w:eastAsia="ja-JP" w:bidi="ar-SA"/>
      </w:rPr>
    </w:rPrDefault>
    <w:pPrDefault>
      <w:pPr>
        <w:suppressAutoHyphens w:val="true"/>
      </w:pPr>
    </w:pPrDefault>
  </w:docDefaults>
  <w:latentStyles w:defLockedState="0" w:defUIPriority="0" w:defSemiHidden="0" w:defUnhideWhenUsed="0" w:defQFormat="0" w:count="376">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Smart Link" w:uiPriority="99" w:semiHidden="1" w:unhideWhenUsed="1"/>
  </w:latentStyles>
  <w:style w:type="paragraph" w:styleId="Normal" w:default="1">
    <w:name w:val="Normal"/>
    <w:qFormat/>
    <w:pPr>
      <w:widowControl/>
      <w:suppressAutoHyphens w:val="true"/>
      <w:bidi w:val="0"/>
      <w:spacing w:before="0" w:after="0"/>
      <w:jc w:val="left"/>
    </w:pPr>
    <w:rPr>
      <w:rFonts w:ascii="Cambria" w:hAnsi="Cambria" w:eastAsia="" w:cs="" w:asciiTheme="minorHAnsi" w:cstheme="minorBidi" w:eastAsiaTheme="minorEastAsia" w:hAnsiTheme="minorHAnsi"/>
      <w:color w:val="auto"/>
      <w:kern w:val="0"/>
      <w:sz w:val="24"/>
      <w:szCs w:val="24"/>
      <w:lang w:val="en-US" w:eastAsia="ja-JP" w:bidi="ar-SA"/>
    </w:rPr>
  </w:style>
  <w:style w:type="character" w:styleId="DefaultParagraphFont" w:default="1">
    <w:name w:val="Default Paragraph Font"/>
    <w:uiPriority w:val="1"/>
    <w:semiHidden/>
    <w:unhideWhenUsed/>
    <w:qFormat/>
    <w:rPr/>
  </w:style>
  <w:style w:type="character" w:styleId="InternetLink">
    <w:name w:val="Hyperlink"/>
    <w:basedOn w:val="DefaultParagraphFont"/>
    <w:rsid w:val="00d95e75"/>
    <w:rPr>
      <w:color w:val="0000FF" w:themeColor="hyperlink"/>
      <w:u w:val="single"/>
    </w:rPr>
  </w:style>
  <w:style w:type="character" w:styleId="BalloonTextChar" w:customStyle="1">
    <w:name w:val="Balloon Text Char"/>
    <w:basedOn w:val="DefaultParagraphFont"/>
    <w:link w:val="BalloonText"/>
    <w:qFormat/>
    <w:rsid w:val="00c31bbc"/>
    <w:rPr>
      <w:rFonts w:ascii="Lucida Grande" w:hAnsi="Lucida Grande" w:cs="Lucida Grande"/>
      <w:sz w:val="18"/>
      <w:szCs w:val="18"/>
    </w:rPr>
  </w:style>
  <w:style w:type="character" w:styleId="HeaderChar" w:customStyle="1">
    <w:name w:val="Header Char"/>
    <w:basedOn w:val="DefaultParagraphFont"/>
    <w:link w:val="Header"/>
    <w:qFormat/>
    <w:rsid w:val="005e48f1"/>
    <w:rPr/>
  </w:style>
  <w:style w:type="character" w:styleId="FooterChar" w:customStyle="1">
    <w:name w:val="Footer Char"/>
    <w:basedOn w:val="DefaultParagraphFont"/>
    <w:link w:val="Footer"/>
    <w:qFormat/>
    <w:rsid w:val="005e48f1"/>
    <w:rPr/>
  </w:style>
  <w:style w:type="character" w:styleId="Mceitemhiddenspellword" w:customStyle="1">
    <w:name w:val="mceitemhiddenspellword"/>
    <w:basedOn w:val="DefaultParagraphFont"/>
    <w:qFormat/>
    <w:rsid w:val="00961670"/>
    <w:rPr/>
  </w:style>
  <w:style w:type="character" w:styleId="Appleconvertedspace" w:customStyle="1">
    <w:name w:val="apple-converted-space"/>
    <w:basedOn w:val="DefaultParagraphFont"/>
    <w:qFormat/>
    <w:rsid w:val="00961670"/>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ListParagraph">
    <w:name w:val="List Paragraph"/>
    <w:basedOn w:val="Normal"/>
    <w:uiPriority w:val="34"/>
    <w:qFormat/>
    <w:rsid w:val="0056050b"/>
    <w:pPr>
      <w:spacing w:lineRule="auto" w:line="276" w:before="0" w:after="200"/>
      <w:ind w:left="720" w:hanging="0"/>
      <w:contextualSpacing/>
    </w:pPr>
    <w:rPr>
      <w:rFonts w:ascii="Calibri" w:hAnsi="Calibri" w:eastAsia="Calibri" w:cs="Times New Roman"/>
      <w:sz w:val="22"/>
      <w:szCs w:val="22"/>
      <w:lang w:eastAsia="en-US"/>
    </w:rPr>
  </w:style>
  <w:style w:type="paragraph" w:styleId="BalloonText">
    <w:name w:val="Balloon Text"/>
    <w:basedOn w:val="Normal"/>
    <w:link w:val="BalloonTextChar"/>
    <w:qFormat/>
    <w:rsid w:val="00c31bbc"/>
    <w:pPr/>
    <w:rPr>
      <w:rFonts w:ascii="Lucida Grande" w:hAnsi="Lucida Grande" w:cs="Lucida Grande"/>
      <w:sz w:val="18"/>
      <w:szCs w:val="18"/>
    </w:rPr>
  </w:style>
  <w:style w:type="paragraph" w:styleId="HeaderandFooter">
    <w:name w:val="Header and Footer"/>
    <w:basedOn w:val="Normal"/>
    <w:qFormat/>
    <w:pPr/>
    <w:rPr/>
  </w:style>
  <w:style w:type="paragraph" w:styleId="Header">
    <w:name w:val="Header"/>
    <w:basedOn w:val="Normal"/>
    <w:link w:val="HeaderChar"/>
    <w:rsid w:val="005e48f1"/>
    <w:pPr>
      <w:tabs>
        <w:tab w:val="clear" w:pos="720"/>
        <w:tab w:val="center" w:pos="4320" w:leader="none"/>
        <w:tab w:val="right" w:pos="8640" w:leader="none"/>
      </w:tabs>
    </w:pPr>
    <w:rPr/>
  </w:style>
  <w:style w:type="paragraph" w:styleId="Footer">
    <w:name w:val="Footer"/>
    <w:basedOn w:val="Normal"/>
    <w:link w:val="FooterChar"/>
    <w:rsid w:val="005e48f1"/>
    <w:pPr>
      <w:tabs>
        <w:tab w:val="clear" w:pos="720"/>
        <w:tab w:val="center" w:pos="4320" w:leader="none"/>
        <w:tab w:val="right" w:pos="8640" w:leader="none"/>
      </w:tabs>
    </w:pPr>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DefaultDrawingStyle">
    <w:name w:val="Default Drawing Style"/>
    <w:qFormat/>
    <w:pPr>
      <w:widowControl/>
      <w:suppressAutoHyphens w:val="true"/>
      <w:bidi w:val="0"/>
      <w:spacing w:lineRule="atLeast" w:line="200" w:before="0" w:after="0"/>
      <w:jc w:val="left"/>
    </w:pPr>
    <w:rPr>
      <w:rFonts w:ascii="FreeSans" w:hAnsi="FreeSans" w:eastAsia="Noto Sans" w:cs="Liberation Sans"/>
      <w:b w:val="false"/>
      <w:i w:val="false"/>
      <w:strike w:val="false"/>
      <w:dstrike w:val="false"/>
      <w:outline w:val="false"/>
      <w:shadow w:val="false"/>
      <w:color w:val="auto"/>
      <w:kern w:val="2"/>
      <w:sz w:val="36"/>
      <w:szCs w:val="24"/>
      <w:u w:val="none"/>
      <w:em w:val="none"/>
      <w:lang w:val="en-US" w:eastAsia="ja-JP" w:bidi="ar-SA"/>
    </w:rPr>
  </w:style>
  <w:style w:type="paragraph" w:styleId="Objectwithoutfill">
    <w:name w:val="Object without fill"/>
    <w:basedOn w:val="DefaultDrawingStyle"/>
    <w:qFormat/>
    <w:pPr>
      <w:spacing w:lineRule="atLeast" w:line="200" w:before="0" w:after="0"/>
    </w:pPr>
    <w:rPr>
      <w:rFonts w:ascii="FreeSans" w:hAnsi="FreeSans"/>
      <w:b w:val="false"/>
      <w:i w:val="false"/>
      <w:strike w:val="false"/>
      <w:dstrike w:val="false"/>
      <w:outline w:val="false"/>
      <w:shadow w:val="false"/>
      <w:color w:val="auto"/>
      <w:kern w:val="2"/>
      <w:sz w:val="36"/>
      <w:u w:val="none"/>
      <w:em w:val="none"/>
    </w:rPr>
  </w:style>
  <w:style w:type="paragraph" w:styleId="Objectwithnofillandnoline">
    <w:name w:val="Object with no fill and no line"/>
    <w:basedOn w:val="DefaultDrawingStyle"/>
    <w:qFormat/>
    <w:pPr>
      <w:spacing w:lineRule="atLeast" w:line="200" w:before="0" w:after="0"/>
    </w:pPr>
    <w:rPr>
      <w:rFonts w:ascii="FreeSans" w:hAnsi="FreeSans"/>
      <w:b w:val="false"/>
      <w:i w:val="false"/>
      <w:strike w:val="false"/>
      <w:dstrike w:val="false"/>
      <w:outline w:val="false"/>
      <w:shadow w:val="false"/>
      <w:color w:val="auto"/>
      <w:kern w:val="2"/>
      <w:sz w:val="36"/>
      <w:u w:val="none"/>
      <w:em w:val="none"/>
    </w:rPr>
  </w:style>
  <w:style w:type="paragraph" w:styleId="A4">
    <w:name w:val="A4"/>
    <w:basedOn w:val="Text"/>
    <w:qFormat/>
    <w:pPr/>
    <w:rPr>
      <w:rFonts w:ascii="Noto Sans" w:hAnsi="Noto Sans"/>
      <w:sz w:val="36"/>
    </w:rPr>
  </w:style>
  <w:style w:type="paragraph" w:styleId="Text">
    <w:name w:val="Text"/>
    <w:basedOn w:val="Caption"/>
    <w:qFormat/>
    <w:pPr/>
    <w:rPr/>
  </w:style>
  <w:style w:type="paragraph" w:styleId="TitleA4">
    <w:name w:val="Title A4"/>
    <w:basedOn w:val="A4"/>
    <w:qFormat/>
    <w:pPr/>
    <w:rPr>
      <w:rFonts w:ascii="Noto Sans" w:hAnsi="Noto Sans"/>
      <w:sz w:val="87"/>
    </w:rPr>
  </w:style>
  <w:style w:type="paragraph" w:styleId="HeadingA4">
    <w:name w:val="Heading A4"/>
    <w:basedOn w:val="A4"/>
    <w:qFormat/>
    <w:pPr/>
    <w:rPr>
      <w:rFonts w:ascii="Noto Sans" w:hAnsi="Noto Sans"/>
      <w:sz w:val="48"/>
    </w:rPr>
  </w:style>
  <w:style w:type="paragraph" w:styleId="TextA4">
    <w:name w:val="Text A4"/>
    <w:basedOn w:val="A4"/>
    <w:qFormat/>
    <w:pPr/>
    <w:rPr>
      <w:rFonts w:ascii="Noto Sans" w:hAnsi="Noto Sans"/>
      <w:sz w:val="36"/>
    </w:rPr>
  </w:style>
  <w:style w:type="paragraph" w:styleId="A0">
    <w:name w:val="A0"/>
    <w:basedOn w:val="Text"/>
    <w:qFormat/>
    <w:pPr/>
    <w:rPr>
      <w:rFonts w:ascii="Noto Sans" w:hAnsi="Noto Sans"/>
      <w:sz w:val="95"/>
    </w:rPr>
  </w:style>
  <w:style w:type="paragraph" w:styleId="TitleA0">
    <w:name w:val="Title A0"/>
    <w:basedOn w:val="A0"/>
    <w:qFormat/>
    <w:pPr/>
    <w:rPr>
      <w:rFonts w:ascii="Noto Sans" w:hAnsi="Noto Sans"/>
      <w:sz w:val="191"/>
    </w:rPr>
  </w:style>
  <w:style w:type="paragraph" w:styleId="HeadingA0">
    <w:name w:val="Heading A0"/>
    <w:basedOn w:val="A0"/>
    <w:qFormat/>
    <w:pPr/>
    <w:rPr>
      <w:rFonts w:ascii="Noto Sans" w:hAnsi="Noto Sans"/>
      <w:sz w:val="143"/>
    </w:rPr>
  </w:style>
  <w:style w:type="paragraph" w:styleId="TextA0">
    <w:name w:val="Text A0"/>
    <w:basedOn w:val="A0"/>
    <w:qFormat/>
    <w:pPr/>
    <w:rPr>
      <w:rFonts w:ascii="Noto Sans" w:hAnsi="Noto Sans"/>
      <w:sz w:val="95"/>
    </w:rPr>
  </w:style>
  <w:style w:type="paragraph" w:styleId="Graphic">
    <w:name w:val="Graphic"/>
    <w:qFormat/>
    <w:pPr>
      <w:widowControl/>
      <w:suppressAutoHyphens w:val="true"/>
      <w:bidi w:val="0"/>
      <w:spacing w:before="0" w:after="0"/>
      <w:jc w:val="left"/>
    </w:pPr>
    <w:rPr>
      <w:rFonts w:ascii="Liberation Sans" w:hAnsi="Liberation Sans" w:eastAsia="Noto Sans" w:cs="Liberation Sans"/>
      <w:color w:val="auto"/>
      <w:kern w:val="0"/>
      <w:sz w:val="36"/>
      <w:szCs w:val="24"/>
      <w:lang w:val="en-US" w:eastAsia="ja-JP" w:bidi="ar-SA"/>
    </w:rPr>
  </w:style>
  <w:style w:type="paragraph" w:styleId="Shapes">
    <w:name w:val="Shapes"/>
    <w:basedOn w:val="Graphic"/>
    <w:qFormat/>
    <w:pPr/>
    <w:rPr>
      <w:rFonts w:ascii="Liberation Sans" w:hAnsi="Liberation Sans"/>
      <w:b/>
      <w:sz w:val="28"/>
    </w:rPr>
  </w:style>
  <w:style w:type="paragraph" w:styleId="Filled">
    <w:name w:val="Filled"/>
    <w:basedOn w:val="Shapes"/>
    <w:qFormat/>
    <w:pPr/>
    <w:rPr>
      <w:rFonts w:ascii="Liberation Sans" w:hAnsi="Liberation Sans"/>
      <w:b/>
      <w:sz w:val="28"/>
    </w:rPr>
  </w:style>
  <w:style w:type="paragraph" w:styleId="FilledBlue">
    <w:name w:val="Filled Blue"/>
    <w:basedOn w:val="Filled"/>
    <w:qFormat/>
    <w:pPr/>
    <w:rPr>
      <w:rFonts w:ascii="Liberation Sans" w:hAnsi="Liberation Sans"/>
      <w:b/>
      <w:color w:val="FFFFFF"/>
      <w:sz w:val="28"/>
    </w:rPr>
  </w:style>
  <w:style w:type="paragraph" w:styleId="FilledGreen">
    <w:name w:val="Filled Green"/>
    <w:basedOn w:val="Filled"/>
    <w:qFormat/>
    <w:pPr/>
    <w:rPr>
      <w:rFonts w:ascii="Liberation Sans" w:hAnsi="Liberation Sans"/>
      <w:b/>
      <w:color w:val="FFFFFF"/>
      <w:sz w:val="28"/>
    </w:rPr>
  </w:style>
  <w:style w:type="paragraph" w:styleId="FilledRed">
    <w:name w:val="Filled Red"/>
    <w:basedOn w:val="Filled"/>
    <w:qFormat/>
    <w:pPr/>
    <w:rPr>
      <w:rFonts w:ascii="Liberation Sans" w:hAnsi="Liberation Sans"/>
      <w:b/>
      <w:color w:val="FFFFFF"/>
      <w:sz w:val="28"/>
    </w:rPr>
  </w:style>
  <w:style w:type="paragraph" w:styleId="FilledYellow">
    <w:name w:val="Filled Yellow"/>
    <w:basedOn w:val="Filled"/>
    <w:qFormat/>
    <w:pPr/>
    <w:rPr>
      <w:rFonts w:ascii="Liberation Sans" w:hAnsi="Liberation Sans"/>
      <w:b/>
      <w:color w:val="FFFFFF"/>
      <w:sz w:val="28"/>
    </w:rPr>
  </w:style>
  <w:style w:type="paragraph" w:styleId="Outlined">
    <w:name w:val="Outlined"/>
    <w:basedOn w:val="Shapes"/>
    <w:qFormat/>
    <w:pPr/>
    <w:rPr>
      <w:rFonts w:ascii="Liberation Sans" w:hAnsi="Liberation Sans"/>
      <w:b/>
      <w:sz w:val="28"/>
    </w:rPr>
  </w:style>
  <w:style w:type="paragraph" w:styleId="OutlinedBlue">
    <w:name w:val="Outlined Blue"/>
    <w:basedOn w:val="Outlined"/>
    <w:qFormat/>
    <w:pPr/>
    <w:rPr>
      <w:rFonts w:ascii="Liberation Sans" w:hAnsi="Liberation Sans"/>
      <w:b/>
      <w:color w:val="355269"/>
      <w:sz w:val="28"/>
    </w:rPr>
  </w:style>
  <w:style w:type="paragraph" w:styleId="OutlinedGreen">
    <w:name w:val="Outlined Green"/>
    <w:basedOn w:val="Outlined"/>
    <w:qFormat/>
    <w:pPr/>
    <w:rPr>
      <w:rFonts w:ascii="Liberation Sans" w:hAnsi="Liberation Sans"/>
      <w:b/>
      <w:color w:val="127622"/>
      <w:sz w:val="28"/>
    </w:rPr>
  </w:style>
  <w:style w:type="paragraph" w:styleId="OutlinedRed">
    <w:name w:val="Outlined Red"/>
    <w:basedOn w:val="Outlined"/>
    <w:qFormat/>
    <w:pPr/>
    <w:rPr>
      <w:rFonts w:ascii="Liberation Sans" w:hAnsi="Liberation Sans"/>
      <w:b/>
      <w:color w:val="C9211E"/>
      <w:sz w:val="28"/>
    </w:rPr>
  </w:style>
  <w:style w:type="paragraph" w:styleId="OutlinedYellow">
    <w:name w:val="Outlined Yellow"/>
    <w:basedOn w:val="Outlined"/>
    <w:qFormat/>
    <w:pPr/>
    <w:rPr>
      <w:rFonts w:ascii="Liberation Sans" w:hAnsi="Liberation Sans"/>
      <w:b/>
      <w:color w:val="B47804"/>
      <w:sz w:val="28"/>
    </w:rPr>
  </w:style>
  <w:style w:type="paragraph" w:styleId="Lines">
    <w:name w:val="Lines"/>
    <w:basedOn w:val="Graphic"/>
    <w:qFormat/>
    <w:pPr/>
    <w:rPr>
      <w:rFonts w:ascii="Liberation Sans" w:hAnsi="Liberation Sans"/>
      <w:sz w:val="36"/>
    </w:rPr>
  </w:style>
  <w:style w:type="paragraph" w:styleId="ArrowLine">
    <w:name w:val="Arrow Line"/>
    <w:basedOn w:val="Lines"/>
    <w:qFormat/>
    <w:pPr/>
    <w:rPr>
      <w:rFonts w:ascii="Liberation Sans" w:hAnsi="Liberation Sans"/>
      <w:sz w:val="36"/>
    </w:rPr>
  </w:style>
  <w:style w:type="paragraph" w:styleId="DashedLine">
    <w:name w:val="Dashed Line"/>
    <w:basedOn w:val="Lines"/>
    <w:qFormat/>
    <w:pPr/>
    <w:rPr>
      <w:rFonts w:ascii="Liberation Sans" w:hAnsi="Liberation Sans"/>
      <w:sz w:val="36"/>
    </w:rPr>
  </w:style>
  <w:style w:type="paragraph" w:styleId="TitleOnlyLTGliederung1">
    <w:name w:val="Title Only~LT~Gliederung 1"/>
    <w:qFormat/>
    <w:pPr>
      <w:widowControl/>
      <w:suppressAutoHyphens w:val="true"/>
      <w:bidi w:val="0"/>
      <w:spacing w:lineRule="auto" w:line="216" w:before="283" w:after="0"/>
      <w:jc w:val="left"/>
    </w:pPr>
    <w:rPr>
      <w:rFonts w:ascii="FreeSans" w:hAnsi="FreeSans" w:eastAsia="Noto Sans" w:cs="Liberation Sans"/>
      <w:b w:val="false"/>
      <w:i w:val="false"/>
      <w:strike w:val="false"/>
      <w:dstrike w:val="false"/>
      <w:outline w:val="false"/>
      <w:shadow w:val="false"/>
      <w:color w:val="000000"/>
      <w:spacing w:val="0"/>
      <w:kern w:val="2"/>
      <w:sz w:val="56"/>
      <w:szCs w:val="24"/>
      <w:u w:val="none"/>
      <w:em w:val="none"/>
      <w:lang w:val="en-US" w:eastAsia="ja-JP" w:bidi="ar-SA"/>
    </w:rPr>
  </w:style>
  <w:style w:type="paragraph" w:styleId="TitleOnlyLTGliederung2">
    <w:name w:val="Title Only~LT~Gliederung 2"/>
    <w:basedOn w:val="TitleOnlyLTGliederung1"/>
    <w:qFormat/>
    <w:pPr>
      <w:bidi w:val="0"/>
      <w:spacing w:lineRule="auto" w:line="216" w:before="22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OnlyLTGliederung3">
    <w:name w:val="Title Only~LT~Gliederung 3"/>
    <w:basedOn w:val="TitleOnlyLTGliederung2"/>
    <w:qFormat/>
    <w:pPr>
      <w:bidi w:val="0"/>
      <w:spacing w:lineRule="auto" w:line="216" w:before="170" w:after="0"/>
      <w:jc w:val="left"/>
    </w:pPr>
    <w:rPr>
      <w:rFonts w:ascii="FreeSans" w:hAnsi="FreeSans"/>
      <w:b w:val="false"/>
      <w:i w:val="false"/>
      <w:strike w:val="false"/>
      <w:dstrike w:val="false"/>
      <w:outline w:val="false"/>
      <w:shadow w:val="false"/>
      <w:color w:val="000000"/>
      <w:spacing w:val="0"/>
      <w:kern w:val="2"/>
      <w:sz w:val="36"/>
      <w:u w:val="none"/>
      <w:em w:val="none"/>
    </w:rPr>
  </w:style>
  <w:style w:type="paragraph" w:styleId="TitleOnlyLTGliederung4">
    <w:name w:val="Title Only~LT~Gliederung 4"/>
    <w:basedOn w:val="TitleOnlyLTGliederung3"/>
    <w:qFormat/>
    <w:pPr>
      <w:bidi w:val="0"/>
      <w:spacing w:lineRule="auto" w:line="216" w:before="113" w:after="0"/>
      <w:jc w:val="left"/>
    </w:pPr>
    <w:rPr>
      <w:rFonts w:ascii="FreeSans" w:hAnsi="FreeSans"/>
      <w:b w:val="false"/>
      <w:i w:val="false"/>
      <w:strike w:val="false"/>
      <w:dstrike w:val="false"/>
      <w:outline w:val="false"/>
      <w:shadow w:val="false"/>
      <w:color w:val="000000"/>
      <w:spacing w:val="0"/>
      <w:kern w:val="2"/>
      <w:sz w:val="36"/>
      <w:u w:val="none"/>
      <w:em w:val="none"/>
    </w:rPr>
  </w:style>
  <w:style w:type="paragraph" w:styleId="TitleOnlyLTGliederung5">
    <w:name w:val="Title Only~LT~Gliederung 5"/>
    <w:basedOn w:val="TitleOnlyLTGliederung4"/>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OnlyLTGliederung6">
    <w:name w:val="Title Only~LT~Gliederung 6"/>
    <w:basedOn w:val="TitleOnlyLTGliederung5"/>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OnlyLTGliederung7">
    <w:name w:val="Title Only~LT~Gliederung 7"/>
    <w:basedOn w:val="TitleOnlyLTGliederung6"/>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OnlyLTGliederung8">
    <w:name w:val="Title Only~LT~Gliederung 8"/>
    <w:basedOn w:val="TitleOnlyLTGliederung7"/>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OnlyLTGliederung9">
    <w:name w:val="Title Only~LT~Gliederung 9"/>
    <w:basedOn w:val="TitleOnlyLTGliederung8"/>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OnlyLTTitel">
    <w:name w:val="Title Only~LT~Titel"/>
    <w:qFormat/>
    <w:pPr>
      <w:widowControl/>
      <w:suppressAutoHyphens w:val="true"/>
      <w:bidi w:val="0"/>
      <w:spacing w:lineRule="atLeast" w:line="200" w:before="0" w:after="0"/>
      <w:jc w:val="left"/>
    </w:pPr>
    <w:rPr>
      <w:rFonts w:ascii="FreeSans" w:hAnsi="FreeSans" w:eastAsia="Noto Sans" w:cs="Liberation Sans"/>
      <w:b w:val="false"/>
      <w:i w:val="false"/>
      <w:strike w:val="false"/>
      <w:dstrike w:val="false"/>
      <w:outline w:val="false"/>
      <w:shadow w:val="false"/>
      <w:color w:val="000000"/>
      <w:spacing w:val="0"/>
      <w:kern w:val="2"/>
      <w:sz w:val="36"/>
      <w:szCs w:val="24"/>
      <w:u w:val="none"/>
      <w:em w:val="none"/>
      <w:lang w:val="en-US" w:eastAsia="ja-JP" w:bidi="ar-SA"/>
    </w:rPr>
  </w:style>
  <w:style w:type="paragraph" w:styleId="TitleOnlyLTUntertitel">
    <w:name w:val="Title Only~LT~Untertitel"/>
    <w:qFormat/>
    <w:pPr>
      <w:widowControl/>
      <w:suppressAutoHyphens w:val="true"/>
      <w:bidi w:val="0"/>
      <w:spacing w:before="0" w:after="0"/>
      <w:jc w:val="center"/>
    </w:pPr>
    <w:rPr>
      <w:rFonts w:ascii="FreeSans" w:hAnsi="FreeSans" w:eastAsia="Noto Sans" w:cs="Liberation Sans"/>
      <w:b w:val="false"/>
      <w:i w:val="false"/>
      <w:strike w:val="false"/>
      <w:dstrike w:val="false"/>
      <w:outline w:val="false"/>
      <w:shadow w:val="false"/>
      <w:color w:val="auto"/>
      <w:kern w:val="2"/>
      <w:sz w:val="64"/>
      <w:szCs w:val="24"/>
      <w:u w:val="none"/>
      <w:em w:val="none"/>
      <w:lang w:val="en-US" w:eastAsia="ja-JP" w:bidi="ar-SA"/>
    </w:rPr>
  </w:style>
  <w:style w:type="paragraph" w:styleId="TitleOnlyLTNotizen">
    <w:name w:val="Title Only~LT~Notizen"/>
    <w:qFormat/>
    <w:pPr>
      <w:widowControl/>
      <w:suppressAutoHyphens w:val="true"/>
      <w:bidi w:val="0"/>
      <w:spacing w:before="0" w:after="0"/>
      <w:ind w:left="340" w:hanging="340"/>
      <w:jc w:val="left"/>
    </w:pPr>
    <w:rPr>
      <w:rFonts w:ascii="FreeSans" w:hAnsi="FreeSans" w:eastAsia="Noto Sans" w:cs="Liberation Sans"/>
      <w:b w:val="false"/>
      <w:i w:val="false"/>
      <w:strike w:val="false"/>
      <w:dstrike w:val="false"/>
      <w:outline w:val="false"/>
      <w:shadow w:val="false"/>
      <w:color w:val="auto"/>
      <w:kern w:val="2"/>
      <w:sz w:val="40"/>
      <w:szCs w:val="24"/>
      <w:u w:val="none"/>
      <w:em w:val="none"/>
      <w:lang w:val="en-US" w:eastAsia="ja-JP" w:bidi="ar-SA"/>
    </w:rPr>
  </w:style>
  <w:style w:type="paragraph" w:styleId="TitleOnlyLTHintergrundobjekte">
    <w:name w:val="Title Only~LT~Hintergrundobjekte"/>
    <w:qFormat/>
    <w:pPr>
      <w:widowControl/>
      <w:suppressAutoHyphens w:val="true"/>
      <w:bidi w:val="0"/>
      <w:spacing w:before="0" w:after="0"/>
      <w:jc w:val="left"/>
    </w:pPr>
    <w:rPr>
      <w:rFonts w:ascii="Liberation Serif" w:hAnsi="Liberation Serif" w:eastAsia="Noto Sans" w:cs="Liberation Sans"/>
      <w:color w:val="auto"/>
      <w:kern w:val="2"/>
      <w:sz w:val="24"/>
      <w:szCs w:val="24"/>
      <w:lang w:val="en-US" w:eastAsia="ja-JP" w:bidi="ar-SA"/>
    </w:rPr>
  </w:style>
  <w:style w:type="paragraph" w:styleId="TitleOnlyLTHintergrund">
    <w:name w:val="Title Only~LT~Hintergrund"/>
    <w:qFormat/>
    <w:pPr>
      <w:widowControl/>
      <w:suppressAutoHyphens w:val="true"/>
      <w:bidi w:val="0"/>
      <w:spacing w:before="0" w:after="0"/>
      <w:jc w:val="left"/>
    </w:pPr>
    <w:rPr>
      <w:rFonts w:ascii="Liberation Serif" w:hAnsi="Liberation Serif" w:eastAsia="Noto Sans" w:cs="Liberation Sans"/>
      <w:color w:val="auto"/>
      <w:kern w:val="2"/>
      <w:sz w:val="24"/>
      <w:szCs w:val="24"/>
      <w:lang w:val="en-US" w:eastAsia="ja-JP" w:bidi="ar-SA"/>
    </w:rPr>
  </w:style>
  <w:style w:type="paragraph" w:styleId="Default">
    <w:name w:val="default"/>
    <w:qFormat/>
    <w:pPr>
      <w:widowControl/>
      <w:suppressAutoHyphens w:val="true"/>
      <w:bidi w:val="0"/>
      <w:spacing w:lineRule="atLeast" w:line="200" w:before="0" w:after="0"/>
      <w:jc w:val="left"/>
    </w:pPr>
    <w:rPr>
      <w:rFonts w:ascii="FreeSans" w:hAnsi="FreeSans" w:eastAsia="Noto Sans" w:cs="Liberation Sans"/>
      <w:color w:val="auto"/>
      <w:kern w:val="2"/>
      <w:sz w:val="36"/>
      <w:szCs w:val="24"/>
      <w:lang w:val="en-US" w:eastAsia="ja-JP" w:bidi="ar-SA"/>
    </w:rPr>
  </w:style>
  <w:style w:type="paragraph" w:styleId="Gray1">
    <w:name w:val="gray1"/>
    <w:basedOn w:val="Default"/>
    <w:qFormat/>
    <w:pPr>
      <w:spacing w:lineRule="atLeast" w:line="200" w:before="0" w:after="0"/>
    </w:pPr>
    <w:rPr>
      <w:rFonts w:ascii="FreeSans" w:hAnsi="FreeSans"/>
      <w:color w:val="auto"/>
      <w:kern w:val="2"/>
      <w:sz w:val="36"/>
    </w:rPr>
  </w:style>
  <w:style w:type="paragraph" w:styleId="Gray2">
    <w:name w:val="gray2"/>
    <w:basedOn w:val="Default"/>
    <w:qFormat/>
    <w:pPr>
      <w:spacing w:lineRule="atLeast" w:line="200" w:before="0" w:after="0"/>
    </w:pPr>
    <w:rPr>
      <w:rFonts w:ascii="FreeSans" w:hAnsi="FreeSans"/>
      <w:color w:val="auto"/>
      <w:kern w:val="2"/>
      <w:sz w:val="36"/>
    </w:rPr>
  </w:style>
  <w:style w:type="paragraph" w:styleId="Gray3">
    <w:name w:val="gray3"/>
    <w:basedOn w:val="Default"/>
    <w:qFormat/>
    <w:pPr>
      <w:spacing w:lineRule="atLeast" w:line="200" w:before="0" w:after="0"/>
    </w:pPr>
    <w:rPr>
      <w:rFonts w:ascii="FreeSans" w:hAnsi="FreeSans"/>
      <w:color w:val="auto"/>
      <w:kern w:val="2"/>
      <w:sz w:val="36"/>
    </w:rPr>
  </w:style>
  <w:style w:type="paragraph" w:styleId="Bw1">
    <w:name w:val="bw1"/>
    <w:basedOn w:val="Default"/>
    <w:qFormat/>
    <w:pPr>
      <w:spacing w:lineRule="atLeast" w:line="200" w:before="0" w:after="0"/>
    </w:pPr>
    <w:rPr>
      <w:rFonts w:ascii="FreeSans" w:hAnsi="FreeSans"/>
      <w:color w:val="auto"/>
      <w:kern w:val="2"/>
      <w:sz w:val="36"/>
    </w:rPr>
  </w:style>
  <w:style w:type="paragraph" w:styleId="Bw2">
    <w:name w:val="bw2"/>
    <w:basedOn w:val="Default"/>
    <w:qFormat/>
    <w:pPr>
      <w:spacing w:lineRule="atLeast" w:line="200" w:before="0" w:after="0"/>
    </w:pPr>
    <w:rPr>
      <w:rFonts w:ascii="FreeSans" w:hAnsi="FreeSans"/>
      <w:color w:val="auto"/>
      <w:kern w:val="2"/>
      <w:sz w:val="36"/>
    </w:rPr>
  </w:style>
  <w:style w:type="paragraph" w:styleId="Bw3">
    <w:name w:val="bw3"/>
    <w:basedOn w:val="Default"/>
    <w:qFormat/>
    <w:pPr>
      <w:spacing w:lineRule="atLeast" w:line="200" w:before="0" w:after="0"/>
    </w:pPr>
    <w:rPr>
      <w:rFonts w:ascii="FreeSans" w:hAnsi="FreeSans"/>
      <w:color w:val="auto"/>
      <w:kern w:val="2"/>
      <w:sz w:val="36"/>
    </w:rPr>
  </w:style>
  <w:style w:type="paragraph" w:styleId="Orange1">
    <w:name w:val="orange1"/>
    <w:basedOn w:val="Default"/>
    <w:qFormat/>
    <w:pPr>
      <w:spacing w:lineRule="atLeast" w:line="200" w:before="0" w:after="0"/>
    </w:pPr>
    <w:rPr>
      <w:rFonts w:ascii="FreeSans" w:hAnsi="FreeSans"/>
      <w:color w:val="auto"/>
      <w:kern w:val="2"/>
      <w:sz w:val="36"/>
    </w:rPr>
  </w:style>
  <w:style w:type="paragraph" w:styleId="Orange2">
    <w:name w:val="orange2"/>
    <w:basedOn w:val="Default"/>
    <w:qFormat/>
    <w:pPr>
      <w:spacing w:lineRule="atLeast" w:line="200" w:before="0" w:after="0"/>
    </w:pPr>
    <w:rPr>
      <w:rFonts w:ascii="FreeSans" w:hAnsi="FreeSans"/>
      <w:color w:val="auto"/>
      <w:kern w:val="2"/>
      <w:sz w:val="36"/>
    </w:rPr>
  </w:style>
  <w:style w:type="paragraph" w:styleId="Orange3">
    <w:name w:val="orange3"/>
    <w:basedOn w:val="Default"/>
    <w:qFormat/>
    <w:pPr>
      <w:spacing w:lineRule="atLeast" w:line="200" w:before="0" w:after="0"/>
    </w:pPr>
    <w:rPr>
      <w:rFonts w:ascii="FreeSans" w:hAnsi="FreeSans"/>
      <w:color w:val="auto"/>
      <w:kern w:val="2"/>
      <w:sz w:val="36"/>
    </w:rPr>
  </w:style>
  <w:style w:type="paragraph" w:styleId="Turquoise1">
    <w:name w:val="turquoise1"/>
    <w:basedOn w:val="Default"/>
    <w:qFormat/>
    <w:pPr>
      <w:spacing w:lineRule="atLeast" w:line="200" w:before="0" w:after="0"/>
    </w:pPr>
    <w:rPr>
      <w:rFonts w:ascii="FreeSans" w:hAnsi="FreeSans"/>
      <w:color w:val="auto"/>
      <w:kern w:val="2"/>
      <w:sz w:val="36"/>
    </w:rPr>
  </w:style>
  <w:style w:type="paragraph" w:styleId="Turquoise2">
    <w:name w:val="turquoise2"/>
    <w:basedOn w:val="Default"/>
    <w:qFormat/>
    <w:pPr>
      <w:spacing w:lineRule="atLeast" w:line="200" w:before="0" w:after="0"/>
    </w:pPr>
    <w:rPr>
      <w:rFonts w:ascii="FreeSans" w:hAnsi="FreeSans"/>
      <w:color w:val="auto"/>
      <w:kern w:val="2"/>
      <w:sz w:val="36"/>
    </w:rPr>
  </w:style>
  <w:style w:type="paragraph" w:styleId="Turquoise3">
    <w:name w:val="turquoise3"/>
    <w:basedOn w:val="Default"/>
    <w:qFormat/>
    <w:pPr>
      <w:spacing w:lineRule="atLeast" w:line="200" w:before="0" w:after="0"/>
    </w:pPr>
    <w:rPr>
      <w:rFonts w:ascii="FreeSans" w:hAnsi="FreeSans"/>
      <w:color w:val="auto"/>
      <w:kern w:val="2"/>
      <w:sz w:val="36"/>
    </w:rPr>
  </w:style>
  <w:style w:type="paragraph" w:styleId="Blue1">
    <w:name w:val="blue1"/>
    <w:basedOn w:val="Default"/>
    <w:qFormat/>
    <w:pPr>
      <w:spacing w:lineRule="atLeast" w:line="200" w:before="0" w:after="0"/>
    </w:pPr>
    <w:rPr>
      <w:rFonts w:ascii="FreeSans" w:hAnsi="FreeSans"/>
      <w:color w:val="auto"/>
      <w:kern w:val="2"/>
      <w:sz w:val="36"/>
    </w:rPr>
  </w:style>
  <w:style w:type="paragraph" w:styleId="Blue2">
    <w:name w:val="blue2"/>
    <w:basedOn w:val="Default"/>
    <w:qFormat/>
    <w:pPr>
      <w:spacing w:lineRule="atLeast" w:line="200" w:before="0" w:after="0"/>
    </w:pPr>
    <w:rPr>
      <w:rFonts w:ascii="FreeSans" w:hAnsi="FreeSans"/>
      <w:color w:val="auto"/>
      <w:kern w:val="2"/>
      <w:sz w:val="36"/>
    </w:rPr>
  </w:style>
  <w:style w:type="paragraph" w:styleId="Blue3">
    <w:name w:val="blue3"/>
    <w:basedOn w:val="Default"/>
    <w:qFormat/>
    <w:pPr>
      <w:spacing w:lineRule="atLeast" w:line="200" w:before="0" w:after="0"/>
    </w:pPr>
    <w:rPr>
      <w:rFonts w:ascii="FreeSans" w:hAnsi="FreeSans"/>
      <w:color w:val="auto"/>
      <w:kern w:val="2"/>
      <w:sz w:val="36"/>
    </w:rPr>
  </w:style>
  <w:style w:type="paragraph" w:styleId="Sun1">
    <w:name w:val="sun1"/>
    <w:basedOn w:val="Default"/>
    <w:qFormat/>
    <w:pPr>
      <w:spacing w:lineRule="atLeast" w:line="200" w:before="0" w:after="0"/>
    </w:pPr>
    <w:rPr>
      <w:rFonts w:ascii="FreeSans" w:hAnsi="FreeSans"/>
      <w:color w:val="auto"/>
      <w:kern w:val="2"/>
      <w:sz w:val="36"/>
    </w:rPr>
  </w:style>
  <w:style w:type="paragraph" w:styleId="Sun2">
    <w:name w:val="sun2"/>
    <w:basedOn w:val="Default"/>
    <w:qFormat/>
    <w:pPr>
      <w:spacing w:lineRule="atLeast" w:line="200" w:before="0" w:after="0"/>
    </w:pPr>
    <w:rPr>
      <w:rFonts w:ascii="FreeSans" w:hAnsi="FreeSans"/>
      <w:color w:val="auto"/>
      <w:kern w:val="2"/>
      <w:sz w:val="36"/>
    </w:rPr>
  </w:style>
  <w:style w:type="paragraph" w:styleId="Sun3">
    <w:name w:val="sun3"/>
    <w:basedOn w:val="Default"/>
    <w:qFormat/>
    <w:pPr>
      <w:spacing w:lineRule="atLeast" w:line="200" w:before="0" w:after="0"/>
    </w:pPr>
    <w:rPr>
      <w:rFonts w:ascii="FreeSans" w:hAnsi="FreeSans"/>
      <w:color w:val="auto"/>
      <w:kern w:val="2"/>
      <w:sz w:val="36"/>
    </w:rPr>
  </w:style>
  <w:style w:type="paragraph" w:styleId="Earth1">
    <w:name w:val="earth1"/>
    <w:basedOn w:val="Default"/>
    <w:qFormat/>
    <w:pPr>
      <w:spacing w:lineRule="atLeast" w:line="200" w:before="0" w:after="0"/>
    </w:pPr>
    <w:rPr>
      <w:rFonts w:ascii="FreeSans" w:hAnsi="FreeSans"/>
      <w:color w:val="auto"/>
      <w:kern w:val="2"/>
      <w:sz w:val="36"/>
    </w:rPr>
  </w:style>
  <w:style w:type="paragraph" w:styleId="Earth2">
    <w:name w:val="earth2"/>
    <w:basedOn w:val="Default"/>
    <w:qFormat/>
    <w:pPr>
      <w:spacing w:lineRule="atLeast" w:line="200" w:before="0" w:after="0"/>
    </w:pPr>
    <w:rPr>
      <w:rFonts w:ascii="FreeSans" w:hAnsi="FreeSans"/>
      <w:color w:val="auto"/>
      <w:kern w:val="2"/>
      <w:sz w:val="36"/>
    </w:rPr>
  </w:style>
  <w:style w:type="paragraph" w:styleId="Earth3">
    <w:name w:val="earth3"/>
    <w:basedOn w:val="Default"/>
    <w:qFormat/>
    <w:pPr>
      <w:spacing w:lineRule="atLeast" w:line="200" w:before="0" w:after="0"/>
    </w:pPr>
    <w:rPr>
      <w:rFonts w:ascii="FreeSans" w:hAnsi="FreeSans"/>
      <w:color w:val="auto"/>
      <w:kern w:val="2"/>
      <w:sz w:val="36"/>
    </w:rPr>
  </w:style>
  <w:style w:type="paragraph" w:styleId="Green1">
    <w:name w:val="green1"/>
    <w:basedOn w:val="Default"/>
    <w:qFormat/>
    <w:pPr>
      <w:spacing w:lineRule="atLeast" w:line="200" w:before="0" w:after="0"/>
    </w:pPr>
    <w:rPr>
      <w:rFonts w:ascii="FreeSans" w:hAnsi="FreeSans"/>
      <w:color w:val="auto"/>
      <w:kern w:val="2"/>
      <w:sz w:val="36"/>
    </w:rPr>
  </w:style>
  <w:style w:type="paragraph" w:styleId="Green2">
    <w:name w:val="green2"/>
    <w:basedOn w:val="Default"/>
    <w:qFormat/>
    <w:pPr>
      <w:spacing w:lineRule="atLeast" w:line="200" w:before="0" w:after="0"/>
    </w:pPr>
    <w:rPr>
      <w:rFonts w:ascii="FreeSans" w:hAnsi="FreeSans"/>
      <w:color w:val="auto"/>
      <w:kern w:val="2"/>
      <w:sz w:val="36"/>
    </w:rPr>
  </w:style>
  <w:style w:type="paragraph" w:styleId="Green3">
    <w:name w:val="green3"/>
    <w:basedOn w:val="Default"/>
    <w:qFormat/>
    <w:pPr>
      <w:spacing w:lineRule="atLeast" w:line="200" w:before="0" w:after="0"/>
    </w:pPr>
    <w:rPr>
      <w:rFonts w:ascii="FreeSans" w:hAnsi="FreeSans"/>
      <w:color w:val="auto"/>
      <w:kern w:val="2"/>
      <w:sz w:val="36"/>
    </w:rPr>
  </w:style>
  <w:style w:type="paragraph" w:styleId="Seetang1">
    <w:name w:val="seetang1"/>
    <w:basedOn w:val="Default"/>
    <w:qFormat/>
    <w:pPr>
      <w:spacing w:lineRule="atLeast" w:line="200" w:before="0" w:after="0"/>
    </w:pPr>
    <w:rPr>
      <w:rFonts w:ascii="FreeSans" w:hAnsi="FreeSans"/>
      <w:color w:val="auto"/>
      <w:kern w:val="2"/>
      <w:sz w:val="36"/>
    </w:rPr>
  </w:style>
  <w:style w:type="paragraph" w:styleId="Seetang2">
    <w:name w:val="seetang2"/>
    <w:basedOn w:val="Default"/>
    <w:qFormat/>
    <w:pPr>
      <w:spacing w:lineRule="atLeast" w:line="200" w:before="0" w:after="0"/>
    </w:pPr>
    <w:rPr>
      <w:rFonts w:ascii="FreeSans" w:hAnsi="FreeSans"/>
      <w:color w:val="auto"/>
      <w:kern w:val="2"/>
      <w:sz w:val="36"/>
    </w:rPr>
  </w:style>
  <w:style w:type="paragraph" w:styleId="Seetang3">
    <w:name w:val="seetang3"/>
    <w:basedOn w:val="Default"/>
    <w:qFormat/>
    <w:pPr>
      <w:spacing w:lineRule="atLeast" w:line="200" w:before="0" w:after="0"/>
    </w:pPr>
    <w:rPr>
      <w:rFonts w:ascii="FreeSans" w:hAnsi="FreeSans"/>
      <w:color w:val="auto"/>
      <w:kern w:val="2"/>
      <w:sz w:val="36"/>
    </w:rPr>
  </w:style>
  <w:style w:type="paragraph" w:styleId="Lightblue1">
    <w:name w:val="lightblue1"/>
    <w:basedOn w:val="Default"/>
    <w:qFormat/>
    <w:pPr>
      <w:spacing w:lineRule="atLeast" w:line="200" w:before="0" w:after="0"/>
    </w:pPr>
    <w:rPr>
      <w:rFonts w:ascii="FreeSans" w:hAnsi="FreeSans"/>
      <w:color w:val="auto"/>
      <w:kern w:val="2"/>
      <w:sz w:val="36"/>
    </w:rPr>
  </w:style>
  <w:style w:type="paragraph" w:styleId="Lightblue2">
    <w:name w:val="lightblue2"/>
    <w:basedOn w:val="Default"/>
    <w:qFormat/>
    <w:pPr>
      <w:spacing w:lineRule="atLeast" w:line="200" w:before="0" w:after="0"/>
    </w:pPr>
    <w:rPr>
      <w:rFonts w:ascii="FreeSans" w:hAnsi="FreeSans"/>
      <w:color w:val="auto"/>
      <w:kern w:val="2"/>
      <w:sz w:val="36"/>
    </w:rPr>
  </w:style>
  <w:style w:type="paragraph" w:styleId="Lightblue3">
    <w:name w:val="lightblue3"/>
    <w:basedOn w:val="Default"/>
    <w:qFormat/>
    <w:pPr>
      <w:spacing w:lineRule="atLeast" w:line="200" w:before="0" w:after="0"/>
    </w:pPr>
    <w:rPr>
      <w:rFonts w:ascii="FreeSans" w:hAnsi="FreeSans"/>
      <w:color w:val="auto"/>
      <w:kern w:val="2"/>
      <w:sz w:val="36"/>
    </w:rPr>
  </w:style>
  <w:style w:type="paragraph" w:styleId="Yellow1">
    <w:name w:val="yellow1"/>
    <w:basedOn w:val="Default"/>
    <w:qFormat/>
    <w:pPr>
      <w:spacing w:lineRule="atLeast" w:line="200" w:before="0" w:after="0"/>
    </w:pPr>
    <w:rPr>
      <w:rFonts w:ascii="FreeSans" w:hAnsi="FreeSans"/>
      <w:color w:val="auto"/>
      <w:kern w:val="2"/>
      <w:sz w:val="36"/>
    </w:rPr>
  </w:style>
  <w:style w:type="paragraph" w:styleId="Yellow2">
    <w:name w:val="yellow2"/>
    <w:basedOn w:val="Default"/>
    <w:qFormat/>
    <w:pPr>
      <w:spacing w:lineRule="atLeast" w:line="200" w:before="0" w:after="0"/>
    </w:pPr>
    <w:rPr>
      <w:rFonts w:ascii="FreeSans" w:hAnsi="FreeSans"/>
      <w:color w:val="auto"/>
      <w:kern w:val="2"/>
      <w:sz w:val="36"/>
    </w:rPr>
  </w:style>
  <w:style w:type="paragraph" w:styleId="Yellow3">
    <w:name w:val="yellow3"/>
    <w:basedOn w:val="Default"/>
    <w:qFormat/>
    <w:pPr>
      <w:spacing w:lineRule="atLeast" w:line="200" w:before="0" w:after="0"/>
    </w:pPr>
    <w:rPr>
      <w:rFonts w:ascii="FreeSans" w:hAnsi="FreeSans"/>
      <w:color w:val="auto"/>
      <w:kern w:val="2"/>
      <w:sz w:val="36"/>
    </w:rPr>
  </w:style>
  <w:style w:type="paragraph" w:styleId="Backgroundobjects">
    <w:name w:val="Background objects"/>
    <w:qFormat/>
    <w:pPr>
      <w:widowControl/>
      <w:suppressAutoHyphens w:val="true"/>
      <w:bidi w:val="0"/>
      <w:spacing w:before="0" w:after="0"/>
      <w:jc w:val="left"/>
    </w:pPr>
    <w:rPr>
      <w:rFonts w:ascii="Liberation Serif" w:hAnsi="Liberation Serif" w:eastAsia="Noto Sans" w:cs="Liberation Sans"/>
      <w:color w:val="auto"/>
      <w:kern w:val="2"/>
      <w:sz w:val="24"/>
      <w:szCs w:val="24"/>
      <w:lang w:val="en-US" w:eastAsia="ja-JP" w:bidi="ar-SA"/>
    </w:rPr>
  </w:style>
  <w:style w:type="paragraph" w:styleId="Background">
    <w:name w:val="Background"/>
    <w:qFormat/>
    <w:pPr>
      <w:widowControl/>
      <w:suppressAutoHyphens w:val="true"/>
      <w:bidi w:val="0"/>
      <w:spacing w:before="0" w:after="0"/>
      <w:jc w:val="left"/>
    </w:pPr>
    <w:rPr>
      <w:rFonts w:ascii="Liberation Serif" w:hAnsi="Liberation Serif" w:eastAsia="Noto Sans" w:cs="Liberation Sans"/>
      <w:color w:val="auto"/>
      <w:kern w:val="2"/>
      <w:sz w:val="24"/>
      <w:szCs w:val="24"/>
      <w:lang w:val="en-US" w:eastAsia="ja-JP" w:bidi="ar-SA"/>
    </w:rPr>
  </w:style>
  <w:style w:type="paragraph" w:styleId="Notes">
    <w:name w:val="Notes"/>
    <w:qFormat/>
    <w:pPr>
      <w:widowControl/>
      <w:suppressAutoHyphens w:val="true"/>
      <w:bidi w:val="0"/>
      <w:spacing w:before="0" w:after="0"/>
      <w:ind w:left="340" w:hanging="340"/>
      <w:jc w:val="left"/>
    </w:pPr>
    <w:rPr>
      <w:rFonts w:ascii="FreeSans" w:hAnsi="FreeSans" w:eastAsia="Noto Sans" w:cs="Liberation Sans"/>
      <w:b w:val="false"/>
      <w:i w:val="false"/>
      <w:strike w:val="false"/>
      <w:dstrike w:val="false"/>
      <w:outline w:val="false"/>
      <w:shadow w:val="false"/>
      <w:color w:val="auto"/>
      <w:kern w:val="2"/>
      <w:sz w:val="40"/>
      <w:szCs w:val="24"/>
      <w:u w:val="none"/>
      <w:em w:val="none"/>
      <w:lang w:val="en-US" w:eastAsia="ja-JP" w:bidi="ar-SA"/>
    </w:rPr>
  </w:style>
  <w:style w:type="paragraph" w:styleId="Outline1">
    <w:name w:val="Outline 1"/>
    <w:qFormat/>
    <w:pPr>
      <w:widowControl/>
      <w:suppressAutoHyphens w:val="true"/>
      <w:bidi w:val="0"/>
      <w:spacing w:lineRule="auto" w:line="216" w:before="283" w:after="0"/>
      <w:jc w:val="left"/>
    </w:pPr>
    <w:rPr>
      <w:rFonts w:ascii="FreeSans" w:hAnsi="FreeSans" w:eastAsia="Noto Sans" w:cs="Liberation Sans"/>
      <w:b w:val="false"/>
      <w:i w:val="false"/>
      <w:strike w:val="false"/>
      <w:dstrike w:val="false"/>
      <w:outline w:val="false"/>
      <w:shadow w:val="false"/>
      <w:color w:val="000000"/>
      <w:spacing w:val="0"/>
      <w:kern w:val="2"/>
      <w:sz w:val="56"/>
      <w:szCs w:val="24"/>
      <w:u w:val="none"/>
      <w:em w:val="none"/>
      <w:lang w:val="en-US" w:eastAsia="ja-JP" w:bidi="ar-SA"/>
    </w:rPr>
  </w:style>
  <w:style w:type="paragraph" w:styleId="Outline2">
    <w:name w:val="Outline 2"/>
    <w:basedOn w:val="Outline1"/>
    <w:qFormat/>
    <w:pPr>
      <w:bidi w:val="0"/>
      <w:spacing w:lineRule="auto" w:line="216" w:before="22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Outline3">
    <w:name w:val="Outline 3"/>
    <w:basedOn w:val="Outline2"/>
    <w:qFormat/>
    <w:pPr>
      <w:bidi w:val="0"/>
      <w:spacing w:lineRule="auto" w:line="216" w:before="170" w:after="0"/>
      <w:jc w:val="left"/>
    </w:pPr>
    <w:rPr>
      <w:rFonts w:ascii="FreeSans" w:hAnsi="FreeSans"/>
      <w:b w:val="false"/>
      <w:i w:val="false"/>
      <w:strike w:val="false"/>
      <w:dstrike w:val="false"/>
      <w:outline w:val="false"/>
      <w:shadow w:val="false"/>
      <w:color w:val="000000"/>
      <w:spacing w:val="0"/>
      <w:kern w:val="2"/>
      <w:sz w:val="36"/>
      <w:u w:val="none"/>
      <w:em w:val="none"/>
    </w:rPr>
  </w:style>
  <w:style w:type="paragraph" w:styleId="Outline4">
    <w:name w:val="Outline 4"/>
    <w:basedOn w:val="Outline3"/>
    <w:qFormat/>
    <w:pPr>
      <w:bidi w:val="0"/>
      <w:spacing w:lineRule="auto" w:line="216" w:before="113" w:after="0"/>
      <w:jc w:val="left"/>
    </w:pPr>
    <w:rPr>
      <w:rFonts w:ascii="FreeSans" w:hAnsi="FreeSans"/>
      <w:b w:val="false"/>
      <w:i w:val="false"/>
      <w:strike w:val="false"/>
      <w:dstrike w:val="false"/>
      <w:outline w:val="false"/>
      <w:shadow w:val="false"/>
      <w:color w:val="000000"/>
      <w:spacing w:val="0"/>
      <w:kern w:val="2"/>
      <w:sz w:val="36"/>
      <w:u w:val="none"/>
      <w:em w:val="none"/>
    </w:rPr>
  </w:style>
  <w:style w:type="paragraph" w:styleId="Outline5">
    <w:name w:val="Outline 5"/>
    <w:basedOn w:val="Outline4"/>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Outline6">
    <w:name w:val="Outline 6"/>
    <w:basedOn w:val="Outline5"/>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Outline7">
    <w:name w:val="Outline 7"/>
    <w:basedOn w:val="Outline6"/>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Outline8">
    <w:name w:val="Outline 8"/>
    <w:basedOn w:val="Outline7"/>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Outline9">
    <w:name w:val="Outline 9"/>
    <w:basedOn w:val="Outline8"/>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andContentLTGliederung1">
    <w:name w:val="Title and Content~LT~Gliederung 1"/>
    <w:qFormat/>
    <w:pPr>
      <w:widowControl/>
      <w:suppressAutoHyphens w:val="true"/>
      <w:bidi w:val="0"/>
      <w:spacing w:lineRule="auto" w:line="216" w:before="283" w:after="0"/>
      <w:jc w:val="left"/>
    </w:pPr>
    <w:rPr>
      <w:rFonts w:ascii="FreeSans" w:hAnsi="FreeSans" w:eastAsia="Noto Sans" w:cs="Liberation Sans"/>
      <w:b w:val="false"/>
      <w:i w:val="false"/>
      <w:strike w:val="false"/>
      <w:dstrike w:val="false"/>
      <w:outline w:val="false"/>
      <w:shadow w:val="false"/>
      <w:color w:val="000000"/>
      <w:spacing w:val="0"/>
      <w:kern w:val="2"/>
      <w:sz w:val="56"/>
      <w:szCs w:val="24"/>
      <w:u w:val="none"/>
      <w:em w:val="none"/>
      <w:lang w:val="en-US" w:eastAsia="ja-JP" w:bidi="ar-SA"/>
    </w:rPr>
  </w:style>
  <w:style w:type="paragraph" w:styleId="TitleandContentLTGliederung2">
    <w:name w:val="Title and Content~LT~Gliederung 2"/>
    <w:basedOn w:val="TitleandContentLTGliederung1"/>
    <w:qFormat/>
    <w:pPr>
      <w:bidi w:val="0"/>
      <w:spacing w:lineRule="auto" w:line="216" w:before="22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andContentLTGliederung3">
    <w:name w:val="Title and Content~LT~Gliederung 3"/>
    <w:basedOn w:val="TitleandContentLTGliederung2"/>
    <w:qFormat/>
    <w:pPr>
      <w:bidi w:val="0"/>
      <w:spacing w:lineRule="auto" w:line="216" w:before="170" w:after="0"/>
      <w:jc w:val="left"/>
    </w:pPr>
    <w:rPr>
      <w:rFonts w:ascii="FreeSans" w:hAnsi="FreeSans"/>
      <w:b w:val="false"/>
      <w:i w:val="false"/>
      <w:strike w:val="false"/>
      <w:dstrike w:val="false"/>
      <w:outline w:val="false"/>
      <w:shadow w:val="false"/>
      <w:color w:val="000000"/>
      <w:spacing w:val="0"/>
      <w:kern w:val="2"/>
      <w:sz w:val="36"/>
      <w:u w:val="none"/>
      <w:em w:val="none"/>
    </w:rPr>
  </w:style>
  <w:style w:type="paragraph" w:styleId="TitleandContentLTGliederung4">
    <w:name w:val="Title and Content~LT~Gliederung 4"/>
    <w:basedOn w:val="TitleandContentLTGliederung3"/>
    <w:qFormat/>
    <w:pPr>
      <w:bidi w:val="0"/>
      <w:spacing w:lineRule="auto" w:line="216" w:before="113" w:after="0"/>
      <w:jc w:val="left"/>
    </w:pPr>
    <w:rPr>
      <w:rFonts w:ascii="FreeSans" w:hAnsi="FreeSans"/>
      <w:b w:val="false"/>
      <w:i w:val="false"/>
      <w:strike w:val="false"/>
      <w:dstrike w:val="false"/>
      <w:outline w:val="false"/>
      <w:shadow w:val="false"/>
      <w:color w:val="000000"/>
      <w:spacing w:val="0"/>
      <w:kern w:val="2"/>
      <w:sz w:val="36"/>
      <w:u w:val="none"/>
      <w:em w:val="none"/>
    </w:rPr>
  </w:style>
  <w:style w:type="paragraph" w:styleId="TitleandContentLTGliederung5">
    <w:name w:val="Title and Content~LT~Gliederung 5"/>
    <w:basedOn w:val="TitleandContentLTGliederung4"/>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andContentLTGliederung6">
    <w:name w:val="Title and Content~LT~Gliederung 6"/>
    <w:basedOn w:val="TitleandContentLTGliederung5"/>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andContentLTGliederung7">
    <w:name w:val="Title and Content~LT~Gliederung 7"/>
    <w:basedOn w:val="TitleandContentLTGliederung6"/>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andContentLTGliederung8">
    <w:name w:val="Title and Content~LT~Gliederung 8"/>
    <w:basedOn w:val="TitleandContentLTGliederung7"/>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andContentLTGliederung9">
    <w:name w:val="Title and Content~LT~Gliederung 9"/>
    <w:basedOn w:val="TitleandContentLTGliederung8"/>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TitleandContentLTTitel">
    <w:name w:val="Title and Content~LT~Titel"/>
    <w:qFormat/>
    <w:pPr>
      <w:widowControl/>
      <w:suppressAutoHyphens w:val="true"/>
      <w:bidi w:val="0"/>
      <w:spacing w:lineRule="atLeast" w:line="200" w:before="0" w:after="0"/>
      <w:jc w:val="left"/>
    </w:pPr>
    <w:rPr>
      <w:rFonts w:ascii="FreeSans" w:hAnsi="FreeSans" w:eastAsia="Noto Sans" w:cs="Liberation Sans"/>
      <w:b w:val="false"/>
      <w:i w:val="false"/>
      <w:strike w:val="false"/>
      <w:dstrike w:val="false"/>
      <w:outline w:val="false"/>
      <w:shadow w:val="false"/>
      <w:color w:val="000000"/>
      <w:spacing w:val="0"/>
      <w:kern w:val="2"/>
      <w:sz w:val="36"/>
      <w:szCs w:val="24"/>
      <w:u w:val="none"/>
      <w:em w:val="none"/>
      <w:lang w:val="en-US" w:eastAsia="ja-JP" w:bidi="ar-SA"/>
    </w:rPr>
  </w:style>
  <w:style w:type="paragraph" w:styleId="TitleandContentLTUntertitel">
    <w:name w:val="Title and Content~LT~Untertitel"/>
    <w:qFormat/>
    <w:pPr>
      <w:widowControl/>
      <w:suppressAutoHyphens w:val="true"/>
      <w:bidi w:val="0"/>
      <w:spacing w:before="0" w:after="0"/>
      <w:jc w:val="center"/>
    </w:pPr>
    <w:rPr>
      <w:rFonts w:ascii="FreeSans" w:hAnsi="FreeSans" w:eastAsia="Noto Sans" w:cs="Liberation Sans"/>
      <w:b w:val="false"/>
      <w:i w:val="false"/>
      <w:strike w:val="false"/>
      <w:dstrike w:val="false"/>
      <w:outline w:val="false"/>
      <w:shadow w:val="false"/>
      <w:color w:val="auto"/>
      <w:kern w:val="2"/>
      <w:sz w:val="64"/>
      <w:szCs w:val="24"/>
      <w:u w:val="none"/>
      <w:em w:val="none"/>
      <w:lang w:val="en-US" w:eastAsia="ja-JP" w:bidi="ar-SA"/>
    </w:rPr>
  </w:style>
  <w:style w:type="paragraph" w:styleId="TitleandContentLTNotizen">
    <w:name w:val="Title and Content~LT~Notizen"/>
    <w:qFormat/>
    <w:pPr>
      <w:widowControl/>
      <w:suppressAutoHyphens w:val="true"/>
      <w:bidi w:val="0"/>
      <w:spacing w:before="0" w:after="0"/>
      <w:ind w:left="340" w:hanging="340"/>
      <w:jc w:val="left"/>
    </w:pPr>
    <w:rPr>
      <w:rFonts w:ascii="FreeSans" w:hAnsi="FreeSans" w:eastAsia="Noto Sans" w:cs="Liberation Sans"/>
      <w:b w:val="false"/>
      <w:i w:val="false"/>
      <w:strike w:val="false"/>
      <w:dstrike w:val="false"/>
      <w:outline w:val="false"/>
      <w:shadow w:val="false"/>
      <w:color w:val="auto"/>
      <w:kern w:val="2"/>
      <w:sz w:val="40"/>
      <w:szCs w:val="24"/>
      <w:u w:val="none"/>
      <w:em w:val="none"/>
      <w:lang w:val="en-US" w:eastAsia="ja-JP" w:bidi="ar-SA"/>
    </w:rPr>
  </w:style>
  <w:style w:type="paragraph" w:styleId="TitleandContentLTHintergrundobjekte">
    <w:name w:val="Title and Content~LT~Hintergrundobjekte"/>
    <w:qFormat/>
    <w:pPr>
      <w:widowControl/>
      <w:suppressAutoHyphens w:val="true"/>
      <w:bidi w:val="0"/>
      <w:spacing w:before="0" w:after="0"/>
      <w:jc w:val="left"/>
    </w:pPr>
    <w:rPr>
      <w:rFonts w:ascii="Liberation Serif" w:hAnsi="Liberation Serif" w:eastAsia="Noto Sans" w:cs="Liberation Sans"/>
      <w:color w:val="auto"/>
      <w:kern w:val="2"/>
      <w:sz w:val="24"/>
      <w:szCs w:val="24"/>
      <w:lang w:val="en-US" w:eastAsia="ja-JP" w:bidi="ar-SA"/>
    </w:rPr>
  </w:style>
  <w:style w:type="paragraph" w:styleId="TitleandContentLTHintergrund">
    <w:name w:val="Title and Content~LT~Hintergrund"/>
    <w:qFormat/>
    <w:pPr>
      <w:widowControl/>
      <w:suppressAutoHyphens w:val="true"/>
      <w:bidi w:val="0"/>
      <w:spacing w:before="0" w:after="0"/>
      <w:jc w:val="left"/>
    </w:pPr>
    <w:rPr>
      <w:rFonts w:ascii="Liberation Serif" w:hAnsi="Liberation Serif" w:eastAsia="Noto Sans" w:cs="Liberation Sans"/>
      <w:color w:val="auto"/>
      <w:kern w:val="2"/>
      <w:sz w:val="24"/>
      <w:szCs w:val="24"/>
      <w:lang w:val="en-US" w:eastAsia="ja-JP" w:bidi="ar-SA"/>
    </w:rPr>
  </w:style>
  <w:style w:type="paragraph" w:styleId="BlankLTGliederung1">
    <w:name w:val="Blank~LT~Gliederung 1"/>
    <w:qFormat/>
    <w:pPr>
      <w:widowControl/>
      <w:suppressAutoHyphens w:val="true"/>
      <w:bidi w:val="0"/>
      <w:spacing w:lineRule="auto" w:line="216" w:before="283" w:after="0"/>
      <w:jc w:val="left"/>
    </w:pPr>
    <w:rPr>
      <w:rFonts w:ascii="FreeSans" w:hAnsi="FreeSans" w:eastAsia="Noto Sans" w:cs="Liberation Sans"/>
      <w:b w:val="false"/>
      <w:i w:val="false"/>
      <w:strike w:val="false"/>
      <w:dstrike w:val="false"/>
      <w:outline w:val="false"/>
      <w:shadow w:val="false"/>
      <w:color w:val="000000"/>
      <w:spacing w:val="0"/>
      <w:kern w:val="2"/>
      <w:sz w:val="56"/>
      <w:szCs w:val="24"/>
      <w:u w:val="none"/>
      <w:em w:val="none"/>
      <w:lang w:val="en-US" w:eastAsia="ja-JP" w:bidi="ar-SA"/>
    </w:rPr>
  </w:style>
  <w:style w:type="paragraph" w:styleId="BlankLTGliederung2">
    <w:name w:val="Blank~LT~Gliederung 2"/>
    <w:basedOn w:val="BlankLTGliederung1"/>
    <w:qFormat/>
    <w:pPr>
      <w:bidi w:val="0"/>
      <w:spacing w:lineRule="auto" w:line="216" w:before="22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BlankLTGliederung3">
    <w:name w:val="Blank~LT~Gliederung 3"/>
    <w:basedOn w:val="BlankLTGliederung2"/>
    <w:qFormat/>
    <w:pPr>
      <w:bidi w:val="0"/>
      <w:spacing w:lineRule="auto" w:line="216" w:before="170" w:after="0"/>
      <w:jc w:val="left"/>
    </w:pPr>
    <w:rPr>
      <w:rFonts w:ascii="FreeSans" w:hAnsi="FreeSans"/>
      <w:b w:val="false"/>
      <w:i w:val="false"/>
      <w:strike w:val="false"/>
      <w:dstrike w:val="false"/>
      <w:outline w:val="false"/>
      <w:shadow w:val="false"/>
      <w:color w:val="000000"/>
      <w:spacing w:val="0"/>
      <w:kern w:val="2"/>
      <w:sz w:val="36"/>
      <w:u w:val="none"/>
      <w:em w:val="none"/>
    </w:rPr>
  </w:style>
  <w:style w:type="paragraph" w:styleId="BlankLTGliederung4">
    <w:name w:val="Blank~LT~Gliederung 4"/>
    <w:basedOn w:val="BlankLTGliederung3"/>
    <w:qFormat/>
    <w:pPr>
      <w:bidi w:val="0"/>
      <w:spacing w:lineRule="auto" w:line="216" w:before="113" w:after="0"/>
      <w:jc w:val="left"/>
    </w:pPr>
    <w:rPr>
      <w:rFonts w:ascii="FreeSans" w:hAnsi="FreeSans"/>
      <w:b w:val="false"/>
      <w:i w:val="false"/>
      <w:strike w:val="false"/>
      <w:dstrike w:val="false"/>
      <w:outline w:val="false"/>
      <w:shadow w:val="false"/>
      <w:color w:val="000000"/>
      <w:spacing w:val="0"/>
      <w:kern w:val="2"/>
      <w:sz w:val="36"/>
      <w:u w:val="none"/>
      <w:em w:val="none"/>
    </w:rPr>
  </w:style>
  <w:style w:type="paragraph" w:styleId="BlankLTGliederung5">
    <w:name w:val="Blank~LT~Gliederung 5"/>
    <w:basedOn w:val="BlankLTGliederung4"/>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BlankLTGliederung6">
    <w:name w:val="Blank~LT~Gliederung 6"/>
    <w:basedOn w:val="BlankLTGliederung5"/>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BlankLTGliederung7">
    <w:name w:val="Blank~LT~Gliederung 7"/>
    <w:basedOn w:val="BlankLTGliederung6"/>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BlankLTGliederung8">
    <w:name w:val="Blank~LT~Gliederung 8"/>
    <w:basedOn w:val="BlankLTGliederung7"/>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BlankLTGliederung9">
    <w:name w:val="Blank~LT~Gliederung 9"/>
    <w:basedOn w:val="BlankLTGliederung8"/>
    <w:qFormat/>
    <w:pPr>
      <w:bidi w:val="0"/>
      <w:spacing w:lineRule="auto" w:line="216" w:before="57" w:after="0"/>
      <w:jc w:val="left"/>
    </w:pPr>
    <w:rPr>
      <w:rFonts w:ascii="FreeSans" w:hAnsi="FreeSans"/>
      <w:b w:val="false"/>
      <w:i w:val="false"/>
      <w:strike w:val="false"/>
      <w:dstrike w:val="false"/>
      <w:outline w:val="false"/>
      <w:shadow w:val="false"/>
      <w:color w:val="000000"/>
      <w:spacing w:val="0"/>
      <w:kern w:val="2"/>
      <w:sz w:val="40"/>
      <w:u w:val="none"/>
      <w:em w:val="none"/>
    </w:rPr>
  </w:style>
  <w:style w:type="paragraph" w:styleId="BlankLTTitel">
    <w:name w:val="Blank~LT~Titel"/>
    <w:qFormat/>
    <w:pPr>
      <w:widowControl/>
      <w:suppressAutoHyphens w:val="true"/>
      <w:bidi w:val="0"/>
      <w:spacing w:lineRule="atLeast" w:line="200" w:before="0" w:after="0"/>
      <w:jc w:val="left"/>
    </w:pPr>
    <w:rPr>
      <w:rFonts w:ascii="FreeSans" w:hAnsi="FreeSans" w:eastAsia="Noto Sans" w:cs="Liberation Sans"/>
      <w:b w:val="false"/>
      <w:i w:val="false"/>
      <w:strike w:val="false"/>
      <w:dstrike w:val="false"/>
      <w:outline w:val="false"/>
      <w:shadow w:val="false"/>
      <w:color w:val="000000"/>
      <w:spacing w:val="0"/>
      <w:kern w:val="2"/>
      <w:sz w:val="36"/>
      <w:szCs w:val="24"/>
      <w:u w:val="none"/>
      <w:em w:val="none"/>
      <w:lang w:val="en-US" w:eastAsia="ja-JP" w:bidi="ar-SA"/>
    </w:rPr>
  </w:style>
  <w:style w:type="paragraph" w:styleId="BlankLTUntertitel">
    <w:name w:val="Blank~LT~Untertitel"/>
    <w:qFormat/>
    <w:pPr>
      <w:widowControl/>
      <w:suppressAutoHyphens w:val="true"/>
      <w:bidi w:val="0"/>
      <w:spacing w:before="0" w:after="0"/>
      <w:jc w:val="center"/>
    </w:pPr>
    <w:rPr>
      <w:rFonts w:ascii="FreeSans" w:hAnsi="FreeSans" w:eastAsia="Noto Sans" w:cs="Liberation Sans"/>
      <w:b w:val="false"/>
      <w:i w:val="false"/>
      <w:strike w:val="false"/>
      <w:dstrike w:val="false"/>
      <w:outline w:val="false"/>
      <w:shadow w:val="false"/>
      <w:color w:val="auto"/>
      <w:kern w:val="2"/>
      <w:sz w:val="64"/>
      <w:szCs w:val="24"/>
      <w:u w:val="none"/>
      <w:em w:val="none"/>
      <w:lang w:val="en-US" w:eastAsia="ja-JP" w:bidi="ar-SA"/>
    </w:rPr>
  </w:style>
  <w:style w:type="paragraph" w:styleId="BlankLTNotizen">
    <w:name w:val="Blank~LT~Notizen"/>
    <w:qFormat/>
    <w:pPr>
      <w:widowControl/>
      <w:suppressAutoHyphens w:val="true"/>
      <w:bidi w:val="0"/>
      <w:spacing w:before="0" w:after="0"/>
      <w:ind w:left="340" w:hanging="340"/>
      <w:jc w:val="left"/>
    </w:pPr>
    <w:rPr>
      <w:rFonts w:ascii="FreeSans" w:hAnsi="FreeSans" w:eastAsia="Noto Sans" w:cs="Liberation Sans"/>
      <w:b w:val="false"/>
      <w:i w:val="false"/>
      <w:strike w:val="false"/>
      <w:dstrike w:val="false"/>
      <w:outline w:val="false"/>
      <w:shadow w:val="false"/>
      <w:color w:val="auto"/>
      <w:kern w:val="2"/>
      <w:sz w:val="40"/>
      <w:szCs w:val="24"/>
      <w:u w:val="none"/>
      <w:em w:val="none"/>
      <w:lang w:val="en-US" w:eastAsia="ja-JP" w:bidi="ar-SA"/>
    </w:rPr>
  </w:style>
  <w:style w:type="paragraph" w:styleId="BlankLTHintergrundobjekte">
    <w:name w:val="Blank~LT~Hintergrundobjekte"/>
    <w:qFormat/>
    <w:pPr>
      <w:widowControl/>
      <w:suppressAutoHyphens w:val="true"/>
      <w:bidi w:val="0"/>
      <w:spacing w:before="0" w:after="0"/>
      <w:jc w:val="left"/>
    </w:pPr>
    <w:rPr>
      <w:rFonts w:ascii="Liberation Serif" w:hAnsi="Liberation Serif" w:eastAsia="Noto Sans" w:cs="Liberation Sans"/>
      <w:color w:val="auto"/>
      <w:kern w:val="2"/>
      <w:sz w:val="24"/>
      <w:szCs w:val="24"/>
      <w:lang w:val="en-US" w:eastAsia="ja-JP" w:bidi="ar-SA"/>
    </w:rPr>
  </w:style>
  <w:style w:type="paragraph" w:styleId="BlankLTHintergrund">
    <w:name w:val="Blank~LT~Hintergrund"/>
    <w:qFormat/>
    <w:pPr>
      <w:widowControl/>
      <w:suppressAutoHyphens w:val="true"/>
      <w:bidi w:val="0"/>
      <w:spacing w:before="0" w:after="0"/>
      <w:jc w:val="left"/>
    </w:pPr>
    <w:rPr>
      <w:rFonts w:ascii="Liberation Serif" w:hAnsi="Liberation Serif" w:eastAsia="Noto Sans" w:cs="Liberation Sans"/>
      <w:color w:val="auto"/>
      <w:kern w:val="2"/>
      <w:sz w:val="24"/>
      <w:szCs w:val="24"/>
      <w:lang w:val="en-US" w:eastAsia="ja-JP"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png"/><Relationship Id="rId6" Type="http://schemas.openxmlformats.org/officeDocument/2006/relationships/image" Target="media/image5.png"/><Relationship Id="rId7" Type="http://schemas.openxmlformats.org/officeDocument/2006/relationships/image" Target="media/image6.png"/><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327</TotalTime>
  <Application>LibreOffice/7.4.0.3$Linux_X86_64 LibreOffice_project/40$Build-3</Application>
  <AppVersion>15.0000</AppVersion>
  <Pages>13</Pages>
  <Words>1889</Words>
  <Characters>8822</Characters>
  <CharactersWithSpaces>10832</CharactersWithSpaces>
  <Paragraphs>386</Paragraphs>
  <Company>University of Tulsa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2019-11-06T22:06:00Z</dcterms:created>
  <dc:creator>Brett McKinney</dc:creator>
  <dc:description/>
  <dc:language>en-US</dc:language>
  <cp:lastModifiedBy/>
  <cp:lastPrinted>2020-09-03T17:39:00Z</cp:lastPrinted>
  <dcterms:modified xsi:type="dcterms:W3CDTF">2022-09-15T17:46:34Z</dcterms:modified>
  <cp:revision>28</cp:revision>
  <dc:subject/>
  <dc:title/>
</cp:coreProperties>
</file>

<file path=docProps/custom.xml><?xml version="1.0" encoding="utf-8"?>
<Properties xmlns="http://schemas.openxmlformats.org/officeDocument/2006/custom-properties" xmlns:vt="http://schemas.openxmlformats.org/officeDocument/2006/docPropsVTypes"/>
</file>